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27CB77" w14:textId="77777777" w:rsidR="00B85C0E" w:rsidRDefault="00917518" w:rsidP="00FE347B">
      <w:pPr>
        <w:ind w:left="-567"/>
      </w:pPr>
      <w:r>
        <w:t>Уважаемый</w:t>
      </w:r>
      <w:r>
        <w:rPr>
          <w:lang w:val="en-US"/>
        </w:rPr>
        <w:t>/</w:t>
      </w:r>
      <w:proofErr w:type="spellStart"/>
      <w:r>
        <w:t>ая</w:t>
      </w:r>
      <w:proofErr w:type="spellEnd"/>
      <w:r>
        <w:t xml:space="preserve"> ХХ ХХХХ!</w:t>
      </w:r>
    </w:p>
    <w:p w14:paraId="3AB56321" w14:textId="77777777" w:rsidR="00917518" w:rsidRDefault="00917518" w:rsidP="00FE347B">
      <w:pPr>
        <w:ind w:left="-567"/>
      </w:pPr>
    </w:p>
    <w:p w14:paraId="3C2E2F5B" w14:textId="77777777" w:rsidR="003A4721" w:rsidRPr="00226B5B" w:rsidRDefault="00917518" w:rsidP="003A4721">
      <w:pPr>
        <w:ind w:left="-567"/>
      </w:pPr>
      <w:r w:rsidRPr="00226B5B">
        <w:t xml:space="preserve">Жители микрорайона </w:t>
      </w:r>
      <w:r w:rsidR="00BA3625" w:rsidRPr="00226B5B">
        <w:t xml:space="preserve">Переделкино Ближнее </w:t>
      </w:r>
      <w:r w:rsidRPr="00226B5B">
        <w:t xml:space="preserve">города Москвы </w:t>
      </w:r>
      <w:r w:rsidR="003A4721" w:rsidRPr="00226B5B">
        <w:t xml:space="preserve">доводят до вашего сведения, что река </w:t>
      </w:r>
      <w:proofErr w:type="spellStart"/>
      <w:r w:rsidR="003A4721" w:rsidRPr="00226B5B">
        <w:t>Алёшинка</w:t>
      </w:r>
      <w:proofErr w:type="spellEnd"/>
      <w:r w:rsidR="003A4721" w:rsidRPr="00226B5B">
        <w:t xml:space="preserve"> и образованный ею проточный Мичуринский пруд</w:t>
      </w:r>
      <w:r w:rsidRPr="00226B5B">
        <w:t xml:space="preserve">, </w:t>
      </w:r>
      <w:r w:rsidR="003A4721" w:rsidRPr="00226B5B">
        <w:t xml:space="preserve">расположенные по адресу: г. Москва, НАО, поселение </w:t>
      </w:r>
      <w:proofErr w:type="spellStart"/>
      <w:r w:rsidR="003A4721" w:rsidRPr="00226B5B">
        <w:t>Внуковское</w:t>
      </w:r>
      <w:proofErr w:type="spellEnd"/>
      <w:r w:rsidR="003A4721" w:rsidRPr="00226B5B">
        <w:t xml:space="preserve">, деревня </w:t>
      </w:r>
      <w:proofErr w:type="spellStart"/>
      <w:r w:rsidR="003A4721" w:rsidRPr="00226B5B">
        <w:t>Рассказовка</w:t>
      </w:r>
      <w:proofErr w:type="spellEnd"/>
      <w:r w:rsidR="003A4721" w:rsidRPr="00226B5B">
        <w:t>, участок 13</w:t>
      </w:r>
      <w:r w:rsidR="003A4721" w:rsidRPr="00226B5B">
        <w:rPr>
          <w:lang w:val="en-US"/>
        </w:rPr>
        <w:t>/3</w:t>
      </w:r>
      <w:r w:rsidR="003A4721" w:rsidRPr="00226B5B">
        <w:t xml:space="preserve">, </w:t>
      </w:r>
      <w:r w:rsidRPr="00226B5B">
        <w:t>незаконно засыпаны</w:t>
      </w:r>
      <w:r w:rsidR="003A4721" w:rsidRPr="00226B5B">
        <w:t xml:space="preserve"> грунтом застройщиком ООО «</w:t>
      </w:r>
      <w:proofErr w:type="spellStart"/>
      <w:r w:rsidR="003A4721" w:rsidRPr="00226B5B">
        <w:t>Олета</w:t>
      </w:r>
      <w:proofErr w:type="spellEnd"/>
      <w:r w:rsidR="003A4721" w:rsidRPr="00226B5B">
        <w:t>».</w:t>
      </w:r>
    </w:p>
    <w:p w14:paraId="46B317AC" w14:textId="77777777" w:rsidR="003A4721" w:rsidRPr="00226B5B" w:rsidRDefault="003A4721" w:rsidP="003A4721">
      <w:pPr>
        <w:ind w:left="-567"/>
      </w:pPr>
    </w:p>
    <w:p w14:paraId="13189F10" w14:textId="77777777" w:rsidR="00087594" w:rsidRDefault="003A4721" w:rsidP="00087594">
      <w:pPr>
        <w:ind w:left="-567"/>
      </w:pPr>
      <w:r>
        <w:t xml:space="preserve">По </w:t>
      </w:r>
      <w:r w:rsidR="00917518">
        <w:t>расчётам</w:t>
      </w:r>
      <w:r>
        <w:t xml:space="preserve"> жителей, членов инициативной группы микрорайона «Переделкино Ближнее»</w:t>
      </w:r>
      <w:r w:rsidR="00917518">
        <w:t>,</w:t>
      </w:r>
      <w:r>
        <w:t xml:space="preserve"> основанных на официальных данных ФГБУ «Центральное управление по гидрометеорологии и мониторингу окружающей среды», направленных в ответ на обращение граждан (документ прилагается), водоём засыпан</w:t>
      </w:r>
      <w:r w:rsidR="00917518">
        <w:t xml:space="preserve"> уже на 13 процентов</w:t>
      </w:r>
      <w:r>
        <w:t>, при этом правый</w:t>
      </w:r>
      <w:r w:rsidR="00D97456">
        <w:t xml:space="preserve"> приток реки –</w:t>
      </w:r>
      <w:r>
        <w:t xml:space="preserve"> </w:t>
      </w:r>
      <w:r w:rsidR="00D97456">
        <w:t>ручей</w:t>
      </w:r>
      <w:r>
        <w:t xml:space="preserve"> без названия</w:t>
      </w:r>
      <w:r w:rsidR="00D97456">
        <w:t>, берущий начало в Ульяновском ле</w:t>
      </w:r>
      <w:r>
        <w:t>сопарке, уже засыпан полностью (карта с расчётами прилагается)</w:t>
      </w:r>
      <w:r w:rsidR="00D97456">
        <w:t>.</w:t>
      </w:r>
    </w:p>
    <w:p w14:paraId="7CD07438" w14:textId="77777777" w:rsidR="00087594" w:rsidRDefault="00087594" w:rsidP="00087594">
      <w:pPr>
        <w:ind w:left="-567"/>
      </w:pPr>
    </w:p>
    <w:p w14:paraId="0A266B55" w14:textId="77777777" w:rsidR="00087594" w:rsidRDefault="00087594" w:rsidP="00087594">
      <w:pPr>
        <w:ind w:left="-567"/>
      </w:pPr>
      <w:r w:rsidRPr="0067702E">
        <w:t xml:space="preserve">Согласно Земельному кодексу РФ (ст. 102), земли, занятые водными объектами и земли </w:t>
      </w:r>
      <w:proofErr w:type="spellStart"/>
      <w:r w:rsidRPr="0067702E">
        <w:t>водоохранных</w:t>
      </w:r>
      <w:proofErr w:type="spellEnd"/>
      <w:r w:rsidRPr="0067702E">
        <w:t xml:space="preserve"> зон относятся к землям водного фонда. Ст. 102 Земельного кодекса РФ (п. 2) запрещает образование земельных участков на землях водного фонда. Водный кодекс (ст. 3, п. 2) устанавливает приоритет охраны водных объектов перед их использованием.</w:t>
      </w:r>
    </w:p>
    <w:p w14:paraId="62667BA5" w14:textId="77777777" w:rsidR="00087594" w:rsidRDefault="00087594" w:rsidP="00087594">
      <w:pPr>
        <w:ind w:left="-567"/>
      </w:pPr>
    </w:p>
    <w:p w14:paraId="7E1BD104" w14:textId="77777777" w:rsidR="003579E1" w:rsidRDefault="00704C66" w:rsidP="003579E1">
      <w:pPr>
        <w:ind w:left="-567"/>
      </w:pPr>
      <w:r w:rsidRPr="00087594">
        <w:t>Незаконность работ</w:t>
      </w:r>
      <w:r w:rsidR="0067702E" w:rsidRPr="00087594">
        <w:t xml:space="preserve"> застройщика ООО «</w:t>
      </w:r>
      <w:proofErr w:type="spellStart"/>
      <w:r w:rsidR="0067702E" w:rsidRPr="00087594">
        <w:t>Олета</w:t>
      </w:r>
      <w:proofErr w:type="spellEnd"/>
      <w:r w:rsidR="0067702E" w:rsidRPr="00087594">
        <w:t>»</w:t>
      </w:r>
      <w:r w:rsidR="00087594" w:rsidRPr="00087594">
        <w:t xml:space="preserve"> также</w:t>
      </w:r>
      <w:r w:rsidRPr="00087594">
        <w:t xml:space="preserve"> по</w:t>
      </w:r>
      <w:r w:rsidR="00B70997" w:rsidRPr="00087594">
        <w:t>дтверждают официальные ответы из Московского городского строительного надзора</w:t>
      </w:r>
      <w:r w:rsidR="00523707" w:rsidRPr="00087594">
        <w:t xml:space="preserve"> и ОАТИ г. Москвы</w:t>
      </w:r>
      <w:r w:rsidRPr="00087594">
        <w:t xml:space="preserve"> на обращения граждан (документы прилагаются). </w:t>
      </w:r>
    </w:p>
    <w:p w14:paraId="70696758" w14:textId="77777777" w:rsidR="003579E1" w:rsidRDefault="003579E1" w:rsidP="003579E1">
      <w:pPr>
        <w:ind w:left="-567"/>
      </w:pPr>
    </w:p>
    <w:p w14:paraId="16AE8E10" w14:textId="28707D8F" w:rsidR="003579E1" w:rsidRPr="00180BB5" w:rsidRDefault="003579E1" w:rsidP="003579E1">
      <w:pPr>
        <w:ind w:left="-567"/>
      </w:pPr>
      <w:r w:rsidRPr="00180BB5">
        <w:t>У</w:t>
      </w:r>
      <w:r w:rsidR="00917518" w:rsidRPr="00180BB5">
        <w:t xml:space="preserve">частки, на которых находятся Мичуринский пруд и притоки реки </w:t>
      </w:r>
      <w:proofErr w:type="spellStart"/>
      <w:r w:rsidR="00917518" w:rsidRPr="00180BB5">
        <w:t>Алёшинки</w:t>
      </w:r>
      <w:proofErr w:type="spellEnd"/>
      <w:r w:rsidR="003A1FC7" w:rsidRPr="00180BB5">
        <w:t>,</w:t>
      </w:r>
      <w:r w:rsidR="00917518" w:rsidRPr="00180BB5">
        <w:t xml:space="preserve"> незаконно оформлены в частную собственность</w:t>
      </w:r>
      <w:r w:rsidR="00180BB5" w:rsidRPr="00180BB5">
        <w:t xml:space="preserve"> </w:t>
      </w:r>
      <w:r w:rsidR="00180BB5" w:rsidRPr="00180BB5">
        <w:rPr>
          <w:rFonts w:eastAsia="Times New Roman" w:cs="FreeMono"/>
          <w:color w:val="141414"/>
          <w:shd w:val="clear" w:color="auto" w:fill="FCFCFF"/>
        </w:rPr>
        <w:t>и</w:t>
      </w:r>
      <w:r w:rsidR="00180BB5" w:rsidRPr="00180BB5">
        <w:rPr>
          <w:rFonts w:eastAsia="Times New Roman" w:cs="Times New Roman"/>
          <w:color w:val="141414"/>
          <w:shd w:val="clear" w:color="auto" w:fill="FCFCFF"/>
        </w:rPr>
        <w:t xml:space="preserve"> </w:t>
      </w:r>
      <w:r w:rsidR="00180BB5">
        <w:rPr>
          <w:rFonts w:eastAsia="Times New Roman" w:cs="FreeMono"/>
          <w:color w:val="141414"/>
          <w:shd w:val="clear" w:color="auto" w:fill="FCFCFF"/>
        </w:rPr>
        <w:t>имею</w:t>
      </w:r>
      <w:r w:rsidR="00180BB5" w:rsidRPr="00180BB5">
        <w:rPr>
          <w:rFonts w:eastAsia="Times New Roman" w:cs="FreeMono"/>
          <w:color w:val="141414"/>
          <w:shd w:val="clear" w:color="auto" w:fill="FCFCFF"/>
        </w:rPr>
        <w:t>т</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вид</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разрешенного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использования</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для</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жилищного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строительства</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иных</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объектов</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культурно</w:t>
      </w:r>
      <w:r w:rsidR="00180BB5" w:rsidRPr="00180BB5">
        <w:rPr>
          <w:rFonts w:eastAsia="Times New Roman" w:cs="Times New Roman"/>
          <w:color w:val="141414"/>
          <w:shd w:val="clear" w:color="auto" w:fill="FCFCFF"/>
        </w:rPr>
        <w:t>-</w:t>
      </w:r>
      <w:r w:rsidR="00180BB5" w:rsidRPr="00180BB5">
        <w:rPr>
          <w:rFonts w:eastAsia="Times New Roman" w:cs="FreeMono"/>
          <w:color w:val="141414"/>
          <w:shd w:val="clear" w:color="auto" w:fill="FCFCFF"/>
        </w:rPr>
        <w:t>социального</w:t>
      </w:r>
      <w:r w:rsidR="00180BB5" w:rsidRPr="00180BB5">
        <w:rPr>
          <w:rFonts w:eastAsia="Times New Roman" w:cs="Times New Roman"/>
          <w:color w:val="141414"/>
          <w:shd w:val="clear" w:color="auto" w:fill="FCFCFF"/>
        </w:rPr>
        <w:t xml:space="preserve"> </w:t>
      </w:r>
      <w:r w:rsidR="00180BB5" w:rsidRPr="00180BB5">
        <w:rPr>
          <w:rFonts w:eastAsia="Times New Roman" w:cs="FreeMono"/>
          <w:color w:val="141414"/>
          <w:shd w:val="clear" w:color="auto" w:fill="FCFCFF"/>
        </w:rPr>
        <w:t>назначения</w:t>
      </w:r>
      <w:r w:rsidR="00917518" w:rsidRPr="00180BB5">
        <w:t xml:space="preserve">, что подтверждает официальный ответ Департамента природопользования Москвы на обращения жителей (ответ прилагается), а также кадастровая карта </w:t>
      </w:r>
      <w:proofErr w:type="spellStart"/>
      <w:r w:rsidR="00917518" w:rsidRPr="00180BB5">
        <w:t>Росреестра</w:t>
      </w:r>
      <w:proofErr w:type="spellEnd"/>
      <w:r w:rsidR="00917518" w:rsidRPr="00180BB5">
        <w:t>, находящаяся в открытом доступе.</w:t>
      </w:r>
      <w:r w:rsidRPr="00180BB5">
        <w:t xml:space="preserve"> </w:t>
      </w:r>
    </w:p>
    <w:p w14:paraId="4D2D7B8E" w14:textId="77777777" w:rsidR="003579E1" w:rsidRDefault="003579E1" w:rsidP="003579E1">
      <w:pPr>
        <w:ind w:left="-567"/>
      </w:pPr>
    </w:p>
    <w:p w14:paraId="179F651A" w14:textId="0E9C724D" w:rsidR="007E4676" w:rsidRDefault="00917518" w:rsidP="003579E1">
      <w:pPr>
        <w:ind w:left="-567"/>
      </w:pPr>
      <w:r w:rsidRPr="003579E1">
        <w:t>Участки имеют следующи</w:t>
      </w:r>
      <w:r w:rsidR="00823A4A" w:rsidRPr="003579E1">
        <w:t xml:space="preserve">е кадастровые номера: </w:t>
      </w:r>
      <w:r w:rsidR="003579E1" w:rsidRPr="003579E1">
        <w:t>50:21:0100211:700, 50:21:0100211:701, 50:21:0100211:702, 50:21:0100211:703, 50:21:0100211:704, 50:21:0100211:705, 50:21:0100211:706.</w:t>
      </w:r>
    </w:p>
    <w:p w14:paraId="22D99A6A" w14:textId="77777777" w:rsidR="003579E1" w:rsidRDefault="003579E1" w:rsidP="003579E1">
      <w:pPr>
        <w:ind w:left="-567"/>
      </w:pPr>
    </w:p>
    <w:p w14:paraId="05E4A5B6" w14:textId="2E32F157" w:rsidR="00B3380E" w:rsidRDefault="00B3380E" w:rsidP="00F93C5D">
      <w:pPr>
        <w:ind w:left="-567"/>
      </w:pP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сведениях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w:t>
      </w:r>
      <w:r>
        <w:rPr>
          <w:rFonts w:eastAsia="Times New Roman" w:cs="Times New Roman"/>
          <w:color w:val="141414"/>
          <w:shd w:val="clear" w:color="auto" w:fill="FCFCFF"/>
        </w:rPr>
        <w:t xml:space="preserve"> данных </w:t>
      </w:r>
      <w:r>
        <w:rPr>
          <w:rFonts w:eastAsia="Times New Roman" w:cs="FreeMono"/>
          <w:color w:val="141414"/>
          <w:shd w:val="clear" w:color="auto" w:fill="FCFCFF"/>
        </w:rPr>
        <w:t>земельных</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участках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содержащихся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государственном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кадастре</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недвижимости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не</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имеется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данных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расположенном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на</w:t>
      </w:r>
      <w:r w:rsidRPr="00B3380E">
        <w:rPr>
          <w:rFonts w:eastAsia="Times New Roman" w:cs="Times New Roman"/>
          <w:color w:val="141414"/>
          <w:shd w:val="clear" w:color="auto" w:fill="FCFCFF"/>
        </w:rPr>
        <w:t xml:space="preserve"> </w:t>
      </w:r>
      <w:r>
        <w:rPr>
          <w:rFonts w:eastAsia="Times New Roman" w:cs="FreeMono"/>
          <w:color w:val="141414"/>
          <w:shd w:val="clear" w:color="auto" w:fill="FCFCFF"/>
        </w:rPr>
        <w:t>них</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водном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объекте</w:t>
      </w:r>
      <w:r w:rsidRPr="00B3380E">
        <w:rPr>
          <w:rFonts w:eastAsia="Times New Roman" w:cs="Times New Roman"/>
          <w:color w:val="141414"/>
          <w:shd w:val="clear" w:color="auto" w:fill="FCFCFF"/>
        </w:rPr>
        <w:t>.</w:t>
      </w:r>
      <w:r w:rsidRPr="00B3380E">
        <w:rPr>
          <w:rFonts w:eastAsia="Times New Roman" w:cs="Times New Roman"/>
          <w:color w:val="141414"/>
        </w:rPr>
        <w:br/>
      </w:r>
      <w:r w:rsidRPr="00B3380E">
        <w:rPr>
          <w:rFonts w:eastAsia="Times New Roman" w:cs="Times New Roman"/>
          <w:color w:val="141414"/>
        </w:rPr>
        <w:br/>
      </w:r>
      <w:r w:rsidRPr="00B3380E">
        <w:rPr>
          <w:rFonts w:eastAsia="Times New Roman" w:cs="FreeMono"/>
          <w:color w:val="141414"/>
          <w:shd w:val="clear" w:color="auto" w:fill="FCFCFF"/>
        </w:rPr>
        <w:t>Однако</w:t>
      </w:r>
      <w:r w:rsidRPr="00B3380E">
        <w:rPr>
          <w:rFonts w:eastAsia="Times New Roman" w:cs="Times New Roman"/>
          <w:color w:val="141414"/>
          <w:shd w:val="clear" w:color="auto" w:fill="FCFCFF"/>
        </w:rPr>
        <w:t xml:space="preserve"> </w:t>
      </w:r>
      <w:r w:rsidR="00F11547">
        <w:rPr>
          <w:rFonts w:eastAsia="Times New Roman" w:cs="FreeMono"/>
          <w:color w:val="141414"/>
          <w:shd w:val="clear" w:color="auto" w:fill="FCFCFF"/>
        </w:rPr>
        <w:t>на указанных участках расположен</w:t>
      </w:r>
      <w:r w:rsidR="00CB38AA">
        <w:rPr>
          <w:rFonts w:eastAsia="Times New Roman" w:cs="FreeMono"/>
          <w:color w:val="141414"/>
          <w:shd w:val="clear" w:color="auto" w:fill="FCFCFF"/>
        </w:rPr>
        <w:t xml:space="preserve">а река </w:t>
      </w:r>
      <w:proofErr w:type="spellStart"/>
      <w:r w:rsidR="00CB38AA">
        <w:rPr>
          <w:rFonts w:eastAsia="Times New Roman" w:cs="FreeMono"/>
          <w:color w:val="141414"/>
          <w:shd w:val="clear" w:color="auto" w:fill="FCFCFF"/>
        </w:rPr>
        <w:t>Алёшинка</w:t>
      </w:r>
      <w:proofErr w:type="spellEnd"/>
      <w:r w:rsidR="00CB38AA">
        <w:rPr>
          <w:rFonts w:eastAsia="Times New Roman" w:cs="FreeMono"/>
          <w:color w:val="141414"/>
          <w:shd w:val="clear" w:color="auto" w:fill="FCFCFF"/>
        </w:rPr>
        <w:t xml:space="preserve"> и образованный ею Мичуринский пруд</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являющийся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частью</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речной</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сети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w:t>
      </w:r>
      <w:r w:rsidR="00F93C5D">
        <w:rPr>
          <w:rFonts w:eastAsia="Times New Roman" w:cs="Times New Roman"/>
          <w:color w:val="141414"/>
        </w:rPr>
        <w:t xml:space="preserve"> </w:t>
      </w:r>
      <w:r w:rsidRPr="00B3380E">
        <w:rPr>
          <w:rFonts w:eastAsia="Times New Roman" w:cs="FreeMono"/>
          <w:color w:val="141414"/>
          <w:shd w:val="clear" w:color="auto" w:fill="FCFCFF"/>
        </w:rPr>
        <w:t>Река</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Алёшинка</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левым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Река</w:t>
      </w:r>
      <w:r w:rsidRPr="00B3380E">
        <w:rPr>
          <w:rFonts w:eastAsia="Times New Roman" w:cs="Times New Roman"/>
          <w:color w:val="141414"/>
          <w:shd w:val="clear" w:color="auto" w:fill="FCFCFF"/>
        </w:rPr>
        <w:t xml:space="preserve"> </w:t>
      </w:r>
      <w:proofErr w:type="spellStart"/>
      <w:r w:rsidRPr="00B3380E">
        <w:rPr>
          <w:rFonts w:eastAsia="Times New Roman" w:cs="FreeMono"/>
          <w:color w:val="141414"/>
          <w:shd w:val="clear" w:color="auto" w:fill="FCFCFF"/>
        </w:rPr>
        <w:t>Сетунь</w:t>
      </w:r>
      <w:proofErr w:type="spellEnd"/>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правым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реки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Москвы</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которая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свою</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очередь</w:t>
      </w:r>
      <w:r w:rsidR="00F93C5D">
        <w:rPr>
          <w:rFonts w:eastAsia="Times New Roman" w:cs="FreeMono"/>
          <w:color w:val="141414"/>
          <w:shd w:val="clear" w:color="auto" w:fill="FCFCFF"/>
        </w:rPr>
        <w:t>,</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является</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левым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притоком</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Оки</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бассейн</w:t>
      </w:r>
      <w:r w:rsidRPr="00B3380E">
        <w:rPr>
          <w:rFonts w:eastAsia="Times New Roman" w:cs="Times New Roman"/>
          <w:color w:val="141414"/>
          <w:shd w:val="clear" w:color="auto" w:fill="FCFCFF"/>
        </w:rPr>
        <w:t xml:space="preserve"> </w:t>
      </w:r>
      <w:r w:rsidRPr="00B3380E">
        <w:rPr>
          <w:rFonts w:eastAsia="Times New Roman" w:cs="FreeMono"/>
          <w:color w:val="141414"/>
          <w:shd w:val="clear" w:color="auto" w:fill="FCFCFF"/>
        </w:rPr>
        <w:t>Волги</w:t>
      </w:r>
      <w:r w:rsidRPr="00B3380E">
        <w:rPr>
          <w:rFonts w:eastAsia="Times New Roman" w:cs="Times New Roman"/>
          <w:color w:val="141414"/>
          <w:shd w:val="clear" w:color="auto" w:fill="FCFCFF"/>
        </w:rPr>
        <w:t>).</w:t>
      </w:r>
      <w:r w:rsid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Гидрологическая</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связь</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между</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всеми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указанными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водотоками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носит</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постоянный</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характер</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и</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осуществляется</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через</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постоянно</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действующие</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русла</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указанных</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выше</w:t>
      </w:r>
      <w:r w:rsidR="006D443C" w:rsidRPr="006D443C">
        <w:rPr>
          <w:rFonts w:eastAsia="Times New Roman" w:cs="Times New Roman"/>
          <w:color w:val="141414"/>
          <w:shd w:val="clear" w:color="auto" w:fill="FCFCFF"/>
        </w:rPr>
        <w:t xml:space="preserve"> </w:t>
      </w:r>
      <w:r w:rsidR="006D443C" w:rsidRPr="006D443C">
        <w:rPr>
          <w:rFonts w:eastAsia="Times New Roman" w:cs="FreeMono"/>
          <w:color w:val="141414"/>
          <w:shd w:val="clear" w:color="auto" w:fill="FCFCFF"/>
        </w:rPr>
        <w:t>рек</w:t>
      </w:r>
      <w:r w:rsidR="006D443C">
        <w:rPr>
          <w:rFonts w:eastAsia="Times New Roman" w:cs="FreeMono"/>
          <w:color w:val="141414"/>
          <w:shd w:val="clear" w:color="auto" w:fill="FCFCFF"/>
        </w:rPr>
        <w:t xml:space="preserve">, что подтверждает ответ </w:t>
      </w:r>
      <w:r w:rsidR="006D443C">
        <w:t>ФГБУ «Центральное управление по гидрометеорологии и мониторингу окружающей среды», направленный на обращение граждан (документ прилагается)</w:t>
      </w:r>
      <w:r w:rsidR="006D443C" w:rsidRPr="006D443C">
        <w:rPr>
          <w:rFonts w:eastAsia="Times New Roman" w:cs="Times New Roman"/>
          <w:color w:val="141414"/>
          <w:shd w:val="clear" w:color="auto" w:fill="FCFCFF"/>
        </w:rPr>
        <w:t>.</w:t>
      </w:r>
      <w:r w:rsidR="004D6222">
        <w:rPr>
          <w:rFonts w:eastAsia="Times New Roman" w:cs="Times New Roman"/>
          <w:color w:val="141414"/>
          <w:shd w:val="clear" w:color="auto" w:fill="FCFCFF"/>
        </w:rPr>
        <w:t xml:space="preserve"> Нахождение водных объектов на указанных участках, а также проведение на них строительных работ подтверждает ответ Москомархитектуры на обращение граждан (прилагается).</w:t>
      </w:r>
      <w:r w:rsidRPr="006D443C">
        <w:rPr>
          <w:rFonts w:eastAsia="Times New Roman" w:cs="Times New Roman"/>
          <w:color w:val="141414"/>
        </w:rPr>
        <w:br/>
      </w:r>
    </w:p>
    <w:p w14:paraId="004FDE39" w14:textId="094935B9" w:rsidR="003579E1" w:rsidRDefault="003579E1" w:rsidP="003579E1">
      <w:pPr>
        <w:ind w:left="-567"/>
      </w:pPr>
      <w:r>
        <w:t xml:space="preserve">Обращаем ваше внимание, что проточный Мичуринский пруд и река </w:t>
      </w:r>
      <w:proofErr w:type="spellStart"/>
      <w:r>
        <w:t>Алёшинка</w:t>
      </w:r>
      <w:proofErr w:type="spellEnd"/>
      <w:r>
        <w:t xml:space="preserve"> являются фундаментом уникальной экосистемы Переделкино – исторически значимого </w:t>
      </w:r>
      <w:r>
        <w:lastRenderedPageBreak/>
        <w:t>культурного и природного района Москвы. Первое упоминание о пруде зафиксировано в картах 1766 года. Район всегда славился чистейшей экологией.</w:t>
      </w:r>
    </w:p>
    <w:p w14:paraId="719D651B" w14:textId="77777777" w:rsidR="003579E1" w:rsidRDefault="003579E1" w:rsidP="003579E1">
      <w:pPr>
        <w:ind w:left="-567"/>
      </w:pPr>
    </w:p>
    <w:p w14:paraId="2E2EE4F6" w14:textId="77777777" w:rsidR="00735E4A" w:rsidRDefault="00BA3625" w:rsidP="00735E4A">
      <w:pPr>
        <w:ind w:left="-567"/>
      </w:pPr>
      <w:r>
        <w:t xml:space="preserve">В прошлом году Департамент природопользования официально признал Мичуринский пруд местом </w:t>
      </w:r>
      <w:proofErr w:type="spellStart"/>
      <w:r>
        <w:t>зимования</w:t>
      </w:r>
      <w:proofErr w:type="spellEnd"/>
      <w:r>
        <w:t xml:space="preserve"> бобров. Следы их жизнедеятельности по-прежнему</w:t>
      </w:r>
      <w:r w:rsidR="00D97456">
        <w:t xml:space="preserve"> сохранились ниже по руслу </w:t>
      </w:r>
      <w:proofErr w:type="spellStart"/>
      <w:r w:rsidR="00D97456">
        <w:t>Алёшинки</w:t>
      </w:r>
      <w:proofErr w:type="spellEnd"/>
      <w:r w:rsidR="00D97456">
        <w:t xml:space="preserve">. Некоторые зверьки перебрались в пруд, что подтверждают многочисленные следы </w:t>
      </w:r>
      <w:proofErr w:type="spellStart"/>
      <w:r w:rsidR="00D97456">
        <w:t>погрызов</w:t>
      </w:r>
      <w:proofErr w:type="spellEnd"/>
      <w:r w:rsidR="00D97456">
        <w:t xml:space="preserve"> коры</w:t>
      </w:r>
      <w:r w:rsidR="00704C66">
        <w:t xml:space="preserve"> деревьев по берегам (фото прилага</w:t>
      </w:r>
      <w:r w:rsidR="00D97456">
        <w:t xml:space="preserve">ются). </w:t>
      </w:r>
    </w:p>
    <w:p w14:paraId="5634B2CF" w14:textId="77777777" w:rsidR="00735E4A" w:rsidRDefault="00735E4A" w:rsidP="00735E4A">
      <w:pPr>
        <w:ind w:left="-567"/>
      </w:pPr>
    </w:p>
    <w:p w14:paraId="3F678C04" w14:textId="58126EE2" w:rsidR="003579E1" w:rsidRDefault="00D97456" w:rsidP="00735E4A">
      <w:pPr>
        <w:ind w:left="-567"/>
      </w:pPr>
      <w:r>
        <w:t xml:space="preserve">Между тем, ранее обозначенные места их </w:t>
      </w:r>
      <w:proofErr w:type="spellStart"/>
      <w:r>
        <w:t>зимования</w:t>
      </w:r>
      <w:proofErr w:type="spellEnd"/>
      <w:r w:rsidR="008A5A20">
        <w:t xml:space="preserve"> уже погребены под землёй, </w:t>
      </w:r>
      <w:r w:rsidR="003579E1">
        <w:t xml:space="preserve">а </w:t>
      </w:r>
      <w:r w:rsidR="008A5A20">
        <w:t>деревья вырублены</w:t>
      </w:r>
      <w:r>
        <w:t>, в русле лежит</w:t>
      </w:r>
      <w:r w:rsidR="003579E1">
        <w:t xml:space="preserve"> </w:t>
      </w:r>
      <w:r w:rsidR="00704C66">
        <w:t>труба коллектора, в которую застройщик планирует загнать реку.</w:t>
      </w:r>
      <w:r w:rsidR="008A5A20">
        <w:t xml:space="preserve"> При этом вырубка проходила без соблюдения закона, а именно </w:t>
      </w:r>
      <w:r w:rsidR="008A5A20" w:rsidRPr="003579E1">
        <w:rPr>
          <w:rFonts w:eastAsia="Times New Roman" w:cs="Times New Roman"/>
          <w:color w:val="141414"/>
          <w:shd w:val="clear" w:color="auto" w:fill="FCFCFF"/>
        </w:rPr>
        <w:t>743-</w:t>
      </w:r>
      <w:r w:rsidR="008A5A20" w:rsidRPr="003579E1">
        <w:rPr>
          <w:rFonts w:eastAsia="Times New Roman" w:cs="FreeMono"/>
          <w:color w:val="141414"/>
          <w:shd w:val="clear" w:color="auto" w:fill="FCFCFF"/>
        </w:rPr>
        <w:t>ПП, который</w:t>
      </w:r>
      <w:r w:rsidR="008A5A20" w:rsidRPr="003579E1">
        <w:rPr>
          <w:rFonts w:eastAsia="Times New Roman" w:cs="Times New Roman"/>
          <w:color w:val="141414"/>
          <w:shd w:val="clear" w:color="auto" w:fill="FCFCFF"/>
        </w:rPr>
        <w:t xml:space="preserve"> </w:t>
      </w:r>
      <w:r w:rsidR="008A5A20" w:rsidRPr="003579E1">
        <w:rPr>
          <w:rFonts w:eastAsia="Times New Roman" w:cs="FreeMono"/>
          <w:color w:val="141414"/>
          <w:shd w:val="clear" w:color="auto" w:fill="FCFCFF"/>
        </w:rPr>
        <w:t>гласит</w:t>
      </w:r>
      <w:r w:rsidR="008A5A20" w:rsidRPr="003579E1">
        <w:rPr>
          <w:rFonts w:eastAsia="Times New Roman" w:cs="Times New Roman"/>
          <w:color w:val="141414"/>
          <w:shd w:val="clear" w:color="auto" w:fill="FCFCFF"/>
        </w:rPr>
        <w:t>:</w:t>
      </w:r>
      <w:r w:rsidR="003579E1">
        <w:rPr>
          <w:rFonts w:eastAsia="Times New Roman" w:cs="Times New Roman"/>
          <w:color w:val="141414"/>
        </w:rPr>
        <w:t xml:space="preserve"> «</w:t>
      </w:r>
      <w:r w:rsidR="008A5A20" w:rsidRPr="003579E1">
        <w:rPr>
          <w:rFonts w:eastAsia="Times New Roman" w:cs="Times New Roman"/>
          <w:color w:val="141414"/>
        </w:rPr>
        <w:t xml:space="preserve">3.1.2. </w:t>
      </w:r>
      <w:r w:rsidR="008A5A20" w:rsidRPr="003579E1">
        <w:rPr>
          <w:rFonts w:eastAsia="Times New Roman" w:cs="FreeMono"/>
          <w:color w:val="141414"/>
        </w:rPr>
        <w:t>При</w:t>
      </w:r>
      <w:r w:rsidR="008A5A20" w:rsidRPr="003579E1">
        <w:rPr>
          <w:rFonts w:eastAsia="Times New Roman" w:cs="Times New Roman"/>
          <w:color w:val="141414"/>
        </w:rPr>
        <w:t xml:space="preserve"> </w:t>
      </w:r>
      <w:r w:rsidR="008A5A20" w:rsidRPr="003579E1">
        <w:rPr>
          <w:rFonts w:eastAsia="Times New Roman" w:cs="FreeMono"/>
          <w:color w:val="141414"/>
        </w:rPr>
        <w:t>проведении</w:t>
      </w:r>
      <w:r w:rsidR="008A5A20" w:rsidRPr="003579E1">
        <w:rPr>
          <w:rFonts w:eastAsia="Times New Roman" w:cs="Times New Roman"/>
          <w:color w:val="141414"/>
        </w:rPr>
        <w:t xml:space="preserve"> </w:t>
      </w:r>
      <w:r w:rsidR="008A5A20" w:rsidRPr="003579E1">
        <w:rPr>
          <w:rFonts w:eastAsia="Times New Roman" w:cs="FreeMono"/>
          <w:color w:val="141414"/>
        </w:rPr>
        <w:t>работ</w:t>
      </w:r>
      <w:r w:rsidR="008A5A20" w:rsidRPr="003579E1">
        <w:rPr>
          <w:rFonts w:eastAsia="Times New Roman" w:cs="Times New Roman"/>
          <w:color w:val="141414"/>
        </w:rPr>
        <w:t xml:space="preserve"> </w:t>
      </w:r>
      <w:r w:rsidR="008A5A20" w:rsidRPr="003579E1">
        <w:rPr>
          <w:rFonts w:eastAsia="Times New Roman" w:cs="FreeMono"/>
          <w:color w:val="141414"/>
        </w:rPr>
        <w:t>по</w:t>
      </w:r>
      <w:r w:rsidR="008A5A20" w:rsidRPr="003579E1">
        <w:rPr>
          <w:rFonts w:eastAsia="Times New Roman" w:cs="Times New Roman"/>
          <w:color w:val="141414"/>
        </w:rPr>
        <w:t xml:space="preserve"> </w:t>
      </w:r>
      <w:r w:rsidR="008A5A20" w:rsidRPr="003579E1">
        <w:rPr>
          <w:rFonts w:eastAsia="Times New Roman" w:cs="FreeMono"/>
          <w:color w:val="141414"/>
        </w:rPr>
        <w:t>строительству</w:t>
      </w:r>
      <w:r w:rsidR="008A5A20" w:rsidRPr="003579E1">
        <w:rPr>
          <w:rFonts w:eastAsia="Times New Roman" w:cs="Times New Roman"/>
          <w:color w:val="141414"/>
        </w:rPr>
        <w:t xml:space="preserve">, </w:t>
      </w:r>
      <w:r w:rsidR="008A5A20" w:rsidRPr="003579E1">
        <w:rPr>
          <w:rFonts w:eastAsia="Times New Roman" w:cs="FreeMono"/>
          <w:color w:val="141414"/>
        </w:rPr>
        <w:t>капитальному</w:t>
      </w:r>
      <w:r w:rsidR="008A5A20" w:rsidRPr="003579E1">
        <w:rPr>
          <w:rFonts w:eastAsia="Times New Roman" w:cs="Times New Roman"/>
          <w:color w:val="141414"/>
        </w:rPr>
        <w:t xml:space="preserve"> </w:t>
      </w:r>
      <w:r w:rsidR="008A5A20" w:rsidRPr="003579E1">
        <w:rPr>
          <w:rFonts w:eastAsia="Times New Roman" w:cs="FreeMono"/>
          <w:color w:val="141414"/>
        </w:rPr>
        <w:t>ремонту</w:t>
      </w:r>
      <w:r w:rsidR="008A5A20" w:rsidRPr="003579E1">
        <w:rPr>
          <w:rFonts w:eastAsia="Times New Roman" w:cs="Times New Roman"/>
          <w:color w:val="141414"/>
        </w:rPr>
        <w:t xml:space="preserve"> </w:t>
      </w:r>
      <w:r w:rsidR="008A5A20" w:rsidRPr="003579E1">
        <w:rPr>
          <w:rFonts w:eastAsia="Times New Roman" w:cs="FreeMono"/>
          <w:color w:val="141414"/>
        </w:rPr>
        <w:t>и</w:t>
      </w:r>
      <w:r w:rsidR="008A5A20" w:rsidRPr="003579E1">
        <w:rPr>
          <w:rFonts w:eastAsia="Times New Roman" w:cs="Times New Roman"/>
          <w:color w:val="141414"/>
        </w:rPr>
        <w:t xml:space="preserve"> </w:t>
      </w:r>
      <w:r w:rsidR="008A5A20" w:rsidRPr="003579E1">
        <w:rPr>
          <w:rFonts w:eastAsia="Times New Roman" w:cs="FreeMono"/>
          <w:color w:val="141414"/>
        </w:rPr>
        <w:t>реконструкции</w:t>
      </w:r>
      <w:r w:rsidR="008A5A20" w:rsidRPr="003579E1">
        <w:rPr>
          <w:rFonts w:eastAsia="Times New Roman" w:cs="Times New Roman"/>
          <w:color w:val="141414"/>
        </w:rPr>
        <w:t xml:space="preserve"> </w:t>
      </w:r>
      <w:r w:rsidR="008A5A20" w:rsidRPr="003579E1">
        <w:rPr>
          <w:rFonts w:eastAsia="Times New Roman" w:cs="FreeMono"/>
          <w:color w:val="141414"/>
        </w:rPr>
        <w:t>зеленых</w:t>
      </w:r>
      <w:r w:rsidR="008A5A20" w:rsidRPr="003579E1">
        <w:rPr>
          <w:rFonts w:eastAsia="Times New Roman" w:cs="Times New Roman"/>
          <w:color w:val="141414"/>
        </w:rPr>
        <w:t xml:space="preserve"> </w:t>
      </w:r>
      <w:r w:rsidR="008A5A20" w:rsidRPr="003579E1">
        <w:rPr>
          <w:rFonts w:eastAsia="Times New Roman" w:cs="FreeMono"/>
          <w:color w:val="141414"/>
        </w:rPr>
        <w:t>насаждений</w:t>
      </w:r>
      <w:r w:rsidR="008A5A20" w:rsidRPr="003579E1">
        <w:rPr>
          <w:rFonts w:eastAsia="Times New Roman" w:cs="Times New Roman"/>
          <w:color w:val="141414"/>
        </w:rPr>
        <w:t xml:space="preserve">, </w:t>
      </w:r>
      <w:r w:rsidR="008A5A20" w:rsidRPr="003579E1">
        <w:rPr>
          <w:rFonts w:eastAsia="Times New Roman" w:cs="FreeMono"/>
          <w:color w:val="141414"/>
        </w:rPr>
        <w:t>сопровождающихся</w:t>
      </w:r>
      <w:r w:rsidR="008A5A20" w:rsidRPr="003579E1">
        <w:rPr>
          <w:rFonts w:eastAsia="Times New Roman" w:cs="Times New Roman"/>
          <w:color w:val="141414"/>
        </w:rPr>
        <w:t xml:space="preserve"> </w:t>
      </w:r>
      <w:r w:rsidR="008A5A20" w:rsidRPr="003579E1">
        <w:rPr>
          <w:rFonts w:eastAsia="Times New Roman" w:cs="FreeMono"/>
          <w:color w:val="141414"/>
        </w:rPr>
        <w:t>вырубкой</w:t>
      </w:r>
      <w:r w:rsidR="008A5A20" w:rsidRPr="003579E1">
        <w:rPr>
          <w:rFonts w:eastAsia="Times New Roman" w:cs="Times New Roman"/>
          <w:color w:val="141414"/>
        </w:rPr>
        <w:t xml:space="preserve"> </w:t>
      </w:r>
      <w:r w:rsidR="008A5A20" w:rsidRPr="003579E1">
        <w:rPr>
          <w:rFonts w:eastAsia="Times New Roman" w:cs="FreeMono"/>
          <w:color w:val="141414"/>
        </w:rPr>
        <w:t>и</w:t>
      </w:r>
      <w:r w:rsidR="008A5A20" w:rsidRPr="003579E1">
        <w:rPr>
          <w:rFonts w:eastAsia="Times New Roman" w:cs="Times New Roman"/>
          <w:color w:val="141414"/>
        </w:rPr>
        <w:t xml:space="preserve"> </w:t>
      </w:r>
      <w:r w:rsidR="008A5A20" w:rsidRPr="003579E1">
        <w:rPr>
          <w:rFonts w:eastAsia="Times New Roman" w:cs="FreeMono"/>
          <w:color w:val="141414"/>
        </w:rPr>
        <w:t>пересадкой</w:t>
      </w:r>
      <w:r w:rsidR="008A5A20" w:rsidRPr="003579E1">
        <w:rPr>
          <w:rFonts w:eastAsia="Times New Roman" w:cs="Times New Roman"/>
          <w:color w:val="141414"/>
        </w:rPr>
        <w:t xml:space="preserve"> </w:t>
      </w:r>
      <w:r w:rsidR="008A5A20" w:rsidRPr="003579E1">
        <w:rPr>
          <w:rFonts w:eastAsia="Times New Roman" w:cs="FreeMono"/>
          <w:color w:val="141414"/>
        </w:rPr>
        <w:t>зеленых</w:t>
      </w:r>
      <w:r w:rsidR="008A5A20" w:rsidRPr="003579E1">
        <w:rPr>
          <w:rFonts w:eastAsia="Times New Roman" w:cs="Times New Roman"/>
          <w:color w:val="141414"/>
        </w:rPr>
        <w:t xml:space="preserve"> </w:t>
      </w:r>
      <w:r w:rsidR="008A5A20" w:rsidRPr="003579E1">
        <w:rPr>
          <w:rFonts w:eastAsia="Times New Roman" w:cs="FreeMono"/>
          <w:color w:val="141414"/>
        </w:rPr>
        <w:t>насаждений</w:t>
      </w:r>
      <w:r w:rsidR="008A5A20" w:rsidRPr="003579E1">
        <w:rPr>
          <w:rFonts w:eastAsia="Times New Roman" w:cs="Times New Roman"/>
          <w:color w:val="141414"/>
        </w:rPr>
        <w:t xml:space="preserve">, </w:t>
      </w:r>
      <w:r w:rsidR="008A5A20" w:rsidRPr="003579E1">
        <w:rPr>
          <w:rFonts w:eastAsia="Times New Roman" w:cs="FreeMono"/>
          <w:color w:val="141414"/>
        </w:rPr>
        <w:t>необходимо</w:t>
      </w:r>
      <w:r w:rsidR="008A5A20" w:rsidRPr="003579E1">
        <w:rPr>
          <w:rFonts w:eastAsia="Times New Roman" w:cs="Times New Roman"/>
          <w:color w:val="141414"/>
        </w:rPr>
        <w:t xml:space="preserve"> </w:t>
      </w:r>
      <w:r w:rsidR="008A5A20" w:rsidRPr="003579E1">
        <w:rPr>
          <w:rFonts w:eastAsia="Times New Roman" w:cs="FreeMono"/>
          <w:color w:val="141414"/>
        </w:rPr>
        <w:t>не</w:t>
      </w:r>
      <w:r w:rsidR="008A5A20" w:rsidRPr="003579E1">
        <w:rPr>
          <w:rFonts w:eastAsia="Times New Roman" w:cs="Times New Roman"/>
          <w:color w:val="141414"/>
        </w:rPr>
        <w:t xml:space="preserve"> </w:t>
      </w:r>
      <w:r w:rsidR="008A5A20" w:rsidRPr="003579E1">
        <w:rPr>
          <w:rFonts w:eastAsia="Times New Roman" w:cs="FreeMono"/>
          <w:color w:val="141414"/>
        </w:rPr>
        <w:t>позднее</w:t>
      </w:r>
      <w:r w:rsidR="008A5A20" w:rsidRPr="003579E1">
        <w:rPr>
          <w:rFonts w:eastAsia="Times New Roman" w:cs="Times New Roman"/>
          <w:color w:val="141414"/>
        </w:rPr>
        <w:t xml:space="preserve"> </w:t>
      </w:r>
      <w:r w:rsidR="008A5A20" w:rsidRPr="003579E1">
        <w:rPr>
          <w:rFonts w:eastAsia="Times New Roman" w:cs="FreeMono"/>
          <w:color w:val="141414"/>
        </w:rPr>
        <w:t>чем</w:t>
      </w:r>
      <w:r w:rsidR="008A5A20" w:rsidRPr="003579E1">
        <w:rPr>
          <w:rFonts w:eastAsia="Times New Roman" w:cs="Times New Roman"/>
          <w:color w:val="141414"/>
        </w:rPr>
        <w:t xml:space="preserve"> </w:t>
      </w:r>
      <w:r w:rsidR="008A5A20" w:rsidRPr="003579E1">
        <w:rPr>
          <w:rFonts w:eastAsia="Times New Roman" w:cs="FreeMono"/>
          <w:color w:val="141414"/>
        </w:rPr>
        <w:t>за</w:t>
      </w:r>
      <w:r w:rsidR="008A5A20" w:rsidRPr="003579E1">
        <w:rPr>
          <w:rFonts w:eastAsia="Times New Roman" w:cs="Times New Roman"/>
          <w:color w:val="141414"/>
        </w:rPr>
        <w:t xml:space="preserve"> 10 </w:t>
      </w:r>
      <w:r w:rsidR="008A5A20" w:rsidRPr="003579E1">
        <w:rPr>
          <w:rFonts w:eastAsia="Times New Roman" w:cs="FreeMono"/>
          <w:color w:val="141414"/>
        </w:rPr>
        <w:t>дней</w:t>
      </w:r>
      <w:r w:rsidR="008A5A20" w:rsidRPr="003579E1">
        <w:rPr>
          <w:rFonts w:eastAsia="Times New Roman" w:cs="Times New Roman"/>
          <w:color w:val="141414"/>
        </w:rPr>
        <w:t xml:space="preserve"> </w:t>
      </w:r>
      <w:r w:rsidR="008A5A20" w:rsidRPr="003579E1">
        <w:rPr>
          <w:rFonts w:eastAsia="Times New Roman" w:cs="FreeMono"/>
          <w:color w:val="141414"/>
        </w:rPr>
        <w:t>обеспечить</w:t>
      </w:r>
      <w:r w:rsidR="008A5A20" w:rsidRPr="003579E1">
        <w:rPr>
          <w:rFonts w:eastAsia="Times New Roman" w:cs="Times New Roman"/>
          <w:color w:val="141414"/>
        </w:rPr>
        <w:t xml:space="preserve"> </w:t>
      </w:r>
      <w:r w:rsidR="008A5A20" w:rsidRPr="003579E1">
        <w:rPr>
          <w:rFonts w:eastAsia="Times New Roman" w:cs="FreeMono"/>
          <w:color w:val="141414"/>
        </w:rPr>
        <w:t>размещение</w:t>
      </w:r>
      <w:r w:rsidR="008A5A20" w:rsidRPr="003579E1">
        <w:rPr>
          <w:rFonts w:eastAsia="Times New Roman" w:cs="Times New Roman"/>
          <w:color w:val="141414"/>
        </w:rPr>
        <w:t xml:space="preserve"> </w:t>
      </w:r>
      <w:r w:rsidR="008A5A20" w:rsidRPr="003579E1">
        <w:rPr>
          <w:rFonts w:eastAsia="Times New Roman" w:cs="FreeMono"/>
          <w:color w:val="141414"/>
        </w:rPr>
        <w:t>информационных</w:t>
      </w:r>
      <w:r w:rsidR="008A5A20" w:rsidRPr="003579E1">
        <w:rPr>
          <w:rFonts w:eastAsia="Times New Roman" w:cs="Times New Roman"/>
          <w:color w:val="141414"/>
        </w:rPr>
        <w:t xml:space="preserve"> </w:t>
      </w:r>
      <w:r w:rsidR="008A5A20" w:rsidRPr="003579E1">
        <w:rPr>
          <w:rFonts w:eastAsia="Times New Roman" w:cs="FreeMono"/>
          <w:color w:val="141414"/>
        </w:rPr>
        <w:t>щитов</w:t>
      </w:r>
      <w:r w:rsidR="008A5A20" w:rsidRPr="003579E1">
        <w:rPr>
          <w:rFonts w:eastAsia="Times New Roman" w:cs="Times New Roman"/>
          <w:color w:val="141414"/>
        </w:rPr>
        <w:t xml:space="preserve"> </w:t>
      </w:r>
      <w:r w:rsidR="008A5A20" w:rsidRPr="003579E1">
        <w:rPr>
          <w:rFonts w:eastAsia="Times New Roman" w:cs="FreeMono"/>
          <w:color w:val="141414"/>
        </w:rPr>
        <w:t>в</w:t>
      </w:r>
      <w:r w:rsidR="008A5A20" w:rsidRPr="003579E1">
        <w:rPr>
          <w:rFonts w:eastAsia="Times New Roman" w:cs="Times New Roman"/>
          <w:color w:val="141414"/>
        </w:rPr>
        <w:t xml:space="preserve"> </w:t>
      </w:r>
      <w:r w:rsidR="008A5A20" w:rsidRPr="003579E1">
        <w:rPr>
          <w:rFonts w:eastAsia="Times New Roman" w:cs="FreeMono"/>
          <w:color w:val="141414"/>
        </w:rPr>
        <w:t>местах</w:t>
      </w:r>
      <w:r w:rsidR="008A5A20" w:rsidRPr="003579E1">
        <w:rPr>
          <w:rFonts w:eastAsia="Times New Roman" w:cs="Times New Roman"/>
          <w:color w:val="141414"/>
        </w:rPr>
        <w:t xml:space="preserve"> </w:t>
      </w:r>
      <w:r w:rsidR="008A5A20" w:rsidRPr="003579E1">
        <w:rPr>
          <w:rFonts w:eastAsia="Times New Roman" w:cs="FreeMono"/>
          <w:color w:val="141414"/>
        </w:rPr>
        <w:t>предполагаемого</w:t>
      </w:r>
      <w:r w:rsidR="008A5A20" w:rsidRPr="003579E1">
        <w:rPr>
          <w:rFonts w:eastAsia="Times New Roman" w:cs="Times New Roman"/>
          <w:color w:val="141414"/>
        </w:rPr>
        <w:t xml:space="preserve"> </w:t>
      </w:r>
      <w:r w:rsidR="008A5A20" w:rsidRPr="003579E1">
        <w:rPr>
          <w:rFonts w:eastAsia="Times New Roman" w:cs="FreeMono"/>
          <w:color w:val="141414"/>
        </w:rPr>
        <w:t>производства</w:t>
      </w:r>
      <w:r w:rsidR="008A5A20" w:rsidRPr="003579E1">
        <w:rPr>
          <w:rFonts w:eastAsia="Times New Roman" w:cs="Times New Roman"/>
          <w:color w:val="141414"/>
        </w:rPr>
        <w:t xml:space="preserve"> </w:t>
      </w:r>
      <w:r w:rsidR="008A5A20" w:rsidRPr="003579E1">
        <w:rPr>
          <w:rFonts w:eastAsia="Times New Roman" w:cs="FreeMono"/>
          <w:color w:val="141414"/>
        </w:rPr>
        <w:t>работ</w:t>
      </w:r>
      <w:r w:rsidR="008A5A20" w:rsidRPr="003579E1">
        <w:rPr>
          <w:rFonts w:eastAsia="Times New Roman" w:cs="Times New Roman"/>
          <w:color w:val="141414"/>
        </w:rPr>
        <w:t xml:space="preserve"> </w:t>
      </w:r>
      <w:r w:rsidR="008A5A20" w:rsidRPr="003579E1">
        <w:rPr>
          <w:rFonts w:eastAsia="Times New Roman" w:cs="FreeMono"/>
          <w:color w:val="141414"/>
        </w:rPr>
        <w:t>по</w:t>
      </w:r>
      <w:r w:rsidR="008A5A20" w:rsidRPr="003579E1">
        <w:rPr>
          <w:rFonts w:eastAsia="Times New Roman" w:cs="Times New Roman"/>
          <w:color w:val="141414"/>
        </w:rPr>
        <w:t xml:space="preserve"> </w:t>
      </w:r>
      <w:r w:rsidR="008A5A20" w:rsidRPr="003579E1">
        <w:rPr>
          <w:rFonts w:eastAsia="Times New Roman" w:cs="FreeMono"/>
          <w:color w:val="141414"/>
        </w:rPr>
        <w:t>утвержденной</w:t>
      </w:r>
      <w:r w:rsidR="008A5A20" w:rsidRPr="003579E1">
        <w:rPr>
          <w:rFonts w:eastAsia="Times New Roman" w:cs="Times New Roman"/>
          <w:color w:val="141414"/>
        </w:rPr>
        <w:t xml:space="preserve"> </w:t>
      </w:r>
      <w:r w:rsidR="008A5A20" w:rsidRPr="003579E1">
        <w:rPr>
          <w:rFonts w:eastAsia="Times New Roman" w:cs="FreeMono"/>
          <w:color w:val="141414"/>
        </w:rPr>
        <w:t>форме</w:t>
      </w:r>
      <w:r w:rsidR="008A5A20" w:rsidRPr="003579E1">
        <w:rPr>
          <w:rFonts w:eastAsia="Times New Roman" w:cs="Times New Roman"/>
          <w:color w:val="141414"/>
        </w:rPr>
        <w:t xml:space="preserve"> (</w:t>
      </w:r>
      <w:r w:rsidR="008A5A20" w:rsidRPr="003579E1">
        <w:rPr>
          <w:rFonts w:eastAsia="Times New Roman" w:cs="FreeMono"/>
          <w:color w:val="141414"/>
        </w:rPr>
        <w:t>приложение</w:t>
      </w:r>
      <w:r w:rsidR="008A5A20" w:rsidRPr="003579E1">
        <w:rPr>
          <w:rFonts w:eastAsia="Times New Roman" w:cs="Times New Roman"/>
          <w:color w:val="141414"/>
        </w:rPr>
        <w:t xml:space="preserve"> 30)</w:t>
      </w:r>
      <w:r w:rsidR="003579E1">
        <w:rPr>
          <w:rFonts w:eastAsia="Times New Roman" w:cs="Times New Roman"/>
          <w:color w:val="141414"/>
        </w:rPr>
        <w:t>»</w:t>
      </w:r>
      <w:r w:rsidR="008A5A20" w:rsidRPr="003579E1">
        <w:rPr>
          <w:rFonts w:eastAsia="Times New Roman" w:cs="Times New Roman"/>
          <w:color w:val="141414"/>
        </w:rPr>
        <w:t>.</w:t>
      </w:r>
    </w:p>
    <w:p w14:paraId="1C4E4693" w14:textId="77777777" w:rsidR="003579E1" w:rsidRDefault="003579E1" w:rsidP="003579E1">
      <w:pPr>
        <w:ind w:left="-567"/>
      </w:pPr>
    </w:p>
    <w:p w14:paraId="098CCE01" w14:textId="654BEEFD" w:rsidR="00D97456" w:rsidRDefault="003579E1" w:rsidP="003579E1">
      <w:pPr>
        <w:ind w:left="-567"/>
      </w:pPr>
      <w:r>
        <w:t xml:space="preserve">Проточный </w:t>
      </w:r>
      <w:r w:rsidR="00735E4A">
        <w:t xml:space="preserve">Мичуринский пруд является </w:t>
      </w:r>
      <w:r>
        <w:t>местом обитания перелётных птиц</w:t>
      </w:r>
      <w:r w:rsidR="00B3125A">
        <w:t>, в том числе более 10</w:t>
      </w:r>
      <w:r>
        <w:t>-ти</w:t>
      </w:r>
      <w:r w:rsidR="00B3125A">
        <w:t xml:space="preserve"> </w:t>
      </w:r>
      <w:proofErr w:type="spellStart"/>
      <w:r w:rsidR="00B3125A">
        <w:t>краснокнижных</w:t>
      </w:r>
      <w:proofErr w:type="spellEnd"/>
      <w:r w:rsidR="00B3125A">
        <w:t xml:space="preserve"> видов, включая серого сорокопута, охраняемого Красной книгой РФ, по берегам растут растения-эндемики, в пруду водится разнообразие рыб.</w:t>
      </w:r>
    </w:p>
    <w:p w14:paraId="4D687C9F" w14:textId="77777777" w:rsidR="00B3125A" w:rsidRDefault="00B3125A" w:rsidP="00FE347B">
      <w:pPr>
        <w:ind w:left="-567"/>
      </w:pPr>
    </w:p>
    <w:p w14:paraId="71CBBDF3" w14:textId="4722957E" w:rsidR="00B3125A" w:rsidRPr="00FE347B" w:rsidRDefault="00B3125A" w:rsidP="00FE347B">
      <w:pPr>
        <w:ind w:left="-567"/>
        <w:rPr>
          <w:b/>
        </w:rPr>
      </w:pPr>
      <w:r w:rsidRPr="00FE347B">
        <w:rPr>
          <w:b/>
        </w:rPr>
        <w:t>Местные жители обращаются к вам с ходатайством</w:t>
      </w:r>
      <w:r w:rsidR="008860AD">
        <w:rPr>
          <w:b/>
        </w:rPr>
        <w:t xml:space="preserve"> о защите реки </w:t>
      </w:r>
      <w:proofErr w:type="spellStart"/>
      <w:r w:rsidR="008860AD">
        <w:rPr>
          <w:b/>
        </w:rPr>
        <w:t>Алёшинки</w:t>
      </w:r>
      <w:proofErr w:type="spellEnd"/>
      <w:r w:rsidR="008860AD">
        <w:rPr>
          <w:b/>
        </w:rPr>
        <w:t xml:space="preserve"> и проточного Мичуринского пруда, а также образованной рекой экосистемы от уничтожения</w:t>
      </w:r>
      <w:r w:rsidRPr="00FE347B">
        <w:rPr>
          <w:b/>
        </w:rPr>
        <w:t xml:space="preserve">. Мы просим: </w:t>
      </w:r>
      <w:r w:rsidR="008860AD">
        <w:rPr>
          <w:b/>
        </w:rPr>
        <w:br/>
      </w:r>
    </w:p>
    <w:p w14:paraId="131051A2" w14:textId="4B2E37E1" w:rsidR="00B3125A" w:rsidRDefault="00B3125A" w:rsidP="008860AD">
      <w:pPr>
        <w:pStyle w:val="a3"/>
        <w:numPr>
          <w:ilvl w:val="0"/>
          <w:numId w:val="1"/>
        </w:numPr>
        <w:ind w:left="142" w:hanging="142"/>
      </w:pPr>
      <w:r>
        <w:t xml:space="preserve">включить проточный Мичуринский пруд и реку </w:t>
      </w:r>
      <w:proofErr w:type="spellStart"/>
      <w:r>
        <w:t>Алёшинка</w:t>
      </w:r>
      <w:proofErr w:type="spellEnd"/>
      <w:r>
        <w:t xml:space="preserve"> в Водный реестр</w:t>
      </w:r>
      <w:r w:rsidR="008860AD">
        <w:t xml:space="preserve"> РФ</w:t>
      </w:r>
    </w:p>
    <w:p w14:paraId="014A4A53" w14:textId="7A6FEF40" w:rsidR="00FE347B" w:rsidRDefault="00B3125A" w:rsidP="008860AD">
      <w:pPr>
        <w:pStyle w:val="a3"/>
        <w:numPr>
          <w:ilvl w:val="0"/>
          <w:numId w:val="1"/>
        </w:numPr>
        <w:ind w:left="142" w:hanging="142"/>
      </w:pPr>
      <w:r>
        <w:t xml:space="preserve">определить границы </w:t>
      </w:r>
      <w:proofErr w:type="spellStart"/>
      <w:r>
        <w:t>водоохранной</w:t>
      </w:r>
      <w:proofErr w:type="spellEnd"/>
      <w:r>
        <w:t xml:space="preserve"> зоны и обозначить </w:t>
      </w:r>
      <w:r w:rsidR="00FE347B">
        <w:t>их соответствующими табличками</w:t>
      </w:r>
    </w:p>
    <w:p w14:paraId="3C81AC0A" w14:textId="3861F14C" w:rsidR="00B3125A" w:rsidRDefault="00B3125A" w:rsidP="008860AD">
      <w:pPr>
        <w:pStyle w:val="a3"/>
        <w:numPr>
          <w:ilvl w:val="0"/>
          <w:numId w:val="1"/>
        </w:numPr>
        <w:ind w:left="142" w:hanging="142"/>
      </w:pPr>
      <w:r>
        <w:t>поставить шлагбаумы, ограничивающие въезд машин и строительной техники</w:t>
      </w:r>
      <w:r w:rsidR="00FE347B">
        <w:t xml:space="preserve"> в </w:t>
      </w:r>
      <w:proofErr w:type="spellStart"/>
      <w:r w:rsidR="00FE347B">
        <w:t>водоохранную</w:t>
      </w:r>
      <w:proofErr w:type="spellEnd"/>
      <w:r w:rsidR="00FE347B">
        <w:t xml:space="preserve"> зону</w:t>
      </w:r>
      <w:r>
        <w:t xml:space="preserve"> (сейчас мойка КАМАЗов и бетономешалок осуществляется </w:t>
      </w:r>
      <w:r w:rsidR="00FE347B">
        <w:t>прямо на берегах реки и пруда)</w:t>
      </w:r>
    </w:p>
    <w:p w14:paraId="4C27AF9B" w14:textId="23ABA245" w:rsidR="00FE347B" w:rsidRPr="00D22DA6" w:rsidRDefault="00FE347B" w:rsidP="008860AD">
      <w:pPr>
        <w:pStyle w:val="a3"/>
        <w:numPr>
          <w:ilvl w:val="0"/>
          <w:numId w:val="1"/>
        </w:numPr>
        <w:ind w:left="142" w:hanging="142"/>
      </w:pPr>
      <w:r>
        <w:t>обязать застройщика ООО «</w:t>
      </w:r>
      <w:proofErr w:type="spellStart"/>
      <w:r>
        <w:t>Олета</w:t>
      </w:r>
      <w:proofErr w:type="spellEnd"/>
      <w:r>
        <w:t>» откопать засыпанные участки реки и пруда – восстановить и впредь</w:t>
      </w:r>
      <w:r w:rsidR="00D22DA6">
        <w:t xml:space="preserve"> сохранять их природные границы и местную уникальную экосистему, </w:t>
      </w:r>
      <w:r w:rsidR="00D22DA6" w:rsidRPr="00D22DA6">
        <w:t xml:space="preserve">согласно </w:t>
      </w:r>
      <w:r w:rsidR="00D22DA6">
        <w:t xml:space="preserve">постановлению Правительства Москвы </w:t>
      </w:r>
      <w:r w:rsidR="00D22DA6" w:rsidRPr="00D22DA6">
        <w:t>№ 394-ПП от 10 июля 2014 года</w:t>
      </w:r>
      <w:r w:rsidR="00D22DA6">
        <w:t xml:space="preserve"> «</w:t>
      </w:r>
      <w:r w:rsidR="00D22DA6" w:rsidRPr="00D22DA6">
        <w:t>Об основных положениях новой экологической политики города Москвы на период до 2030 года</w:t>
      </w:r>
      <w:r w:rsidR="00D22DA6">
        <w:t>», которое указывает на приоритетность восстановления нарушенных экологических систем (п. 2.1) и необходимость формирования эколого-градостроительных структур нового типа на присоединённых территория города Москвы (п. 2.8).</w:t>
      </w:r>
    </w:p>
    <w:p w14:paraId="4F94C8E6" w14:textId="19EBFCC5" w:rsidR="00FE347B" w:rsidRDefault="00FE347B" w:rsidP="008860AD">
      <w:pPr>
        <w:pStyle w:val="a3"/>
        <w:numPr>
          <w:ilvl w:val="0"/>
          <w:numId w:val="1"/>
        </w:numPr>
        <w:ind w:left="142" w:hanging="142"/>
      </w:pPr>
      <w:r>
        <w:t>убрать строительный и прочий мусор из пруда, реки, с берегов и прилегающей территории</w:t>
      </w:r>
    </w:p>
    <w:p w14:paraId="2C282642" w14:textId="77777777" w:rsidR="006C53D0" w:rsidRDefault="006C53D0" w:rsidP="009E2A6E"/>
    <w:p w14:paraId="09FEC41A" w14:textId="77777777" w:rsidR="009E2A6E" w:rsidRDefault="009E2A6E" w:rsidP="009E2A6E"/>
    <w:p w14:paraId="755E10B4" w14:textId="442B1FA3" w:rsidR="006C53D0" w:rsidRDefault="006D443C" w:rsidP="006C53D0">
      <w:pPr>
        <w:ind w:left="-567"/>
      </w:pPr>
      <w:r>
        <w:t>Приложения:</w:t>
      </w:r>
    </w:p>
    <w:p w14:paraId="7DF1E6AB" w14:textId="77777777" w:rsidR="006D443C" w:rsidRDefault="006D443C" w:rsidP="006C53D0">
      <w:pPr>
        <w:ind w:left="-567"/>
      </w:pPr>
    </w:p>
    <w:p w14:paraId="6EB4BAD2" w14:textId="5FF00D18" w:rsidR="008E53CC" w:rsidRDefault="008E53CC" w:rsidP="008E53CC">
      <w:pPr>
        <w:pStyle w:val="a3"/>
        <w:numPr>
          <w:ilvl w:val="0"/>
          <w:numId w:val="2"/>
        </w:numPr>
      </w:pPr>
      <w:r>
        <w:t>Фрагмент публичной кадастровой карты.</w:t>
      </w:r>
    </w:p>
    <w:p w14:paraId="7954BD8E" w14:textId="4A5381F5" w:rsidR="008E53CC" w:rsidRDefault="008E53CC" w:rsidP="008E53CC">
      <w:pPr>
        <w:pStyle w:val="a3"/>
        <w:numPr>
          <w:ilvl w:val="0"/>
          <w:numId w:val="2"/>
        </w:numPr>
      </w:pPr>
      <w:r>
        <w:t>Ответ ФГБУ «Центральное управление по гидрометеорологии и мониторингу окружающей среды» на обращение граждан.</w:t>
      </w:r>
    </w:p>
    <w:p w14:paraId="28F140E6" w14:textId="7E3C70CD" w:rsidR="008E53CC" w:rsidRDefault="008E53CC" w:rsidP="008E53CC">
      <w:pPr>
        <w:pStyle w:val="a3"/>
        <w:numPr>
          <w:ilvl w:val="0"/>
          <w:numId w:val="2"/>
        </w:numPr>
      </w:pPr>
      <w:r>
        <w:t xml:space="preserve">Расчёт по площади засыпки проточного Мичуринского пруда и реки </w:t>
      </w:r>
      <w:proofErr w:type="spellStart"/>
      <w:r>
        <w:t>Алёшинки</w:t>
      </w:r>
      <w:proofErr w:type="spellEnd"/>
      <w:r>
        <w:t>.</w:t>
      </w:r>
    </w:p>
    <w:p w14:paraId="67BEA06F" w14:textId="656FDC83" w:rsidR="008E53CC" w:rsidRDefault="008E53CC" w:rsidP="008E53CC">
      <w:pPr>
        <w:pStyle w:val="a3"/>
        <w:numPr>
          <w:ilvl w:val="0"/>
          <w:numId w:val="2"/>
        </w:numPr>
      </w:pPr>
      <w:r>
        <w:t xml:space="preserve">Ответ </w:t>
      </w:r>
      <w:r w:rsidRPr="00087594">
        <w:t>Московского городского строительного надзора</w:t>
      </w:r>
      <w:r>
        <w:t xml:space="preserve"> на обращение граждан.</w:t>
      </w:r>
    </w:p>
    <w:p w14:paraId="6E217963" w14:textId="281AE53C" w:rsidR="008E53CC" w:rsidRDefault="008E53CC" w:rsidP="008E53CC">
      <w:pPr>
        <w:pStyle w:val="a3"/>
        <w:numPr>
          <w:ilvl w:val="0"/>
          <w:numId w:val="2"/>
        </w:numPr>
      </w:pPr>
      <w:r>
        <w:t xml:space="preserve">Ответ </w:t>
      </w:r>
      <w:r w:rsidRPr="00087594">
        <w:t>ОАТИ г. Москвы</w:t>
      </w:r>
      <w:r>
        <w:t xml:space="preserve"> на обращение</w:t>
      </w:r>
      <w:r w:rsidRPr="00087594">
        <w:t xml:space="preserve"> граждан</w:t>
      </w:r>
      <w:r>
        <w:t>.</w:t>
      </w:r>
    </w:p>
    <w:p w14:paraId="73A81927" w14:textId="4D88466D" w:rsidR="009E2A6E" w:rsidRDefault="009E2A6E" w:rsidP="008E53CC">
      <w:pPr>
        <w:pStyle w:val="a3"/>
        <w:numPr>
          <w:ilvl w:val="0"/>
          <w:numId w:val="2"/>
        </w:numPr>
      </w:pPr>
      <w:r>
        <w:t xml:space="preserve">Ответ </w:t>
      </w:r>
      <w:proofErr w:type="spellStart"/>
      <w:r>
        <w:t>ДППиОС</w:t>
      </w:r>
      <w:proofErr w:type="spellEnd"/>
      <w:r>
        <w:t xml:space="preserve"> г. Москвы на обращение граждан.</w:t>
      </w:r>
    </w:p>
    <w:p w14:paraId="73617264" w14:textId="7C6E53B8" w:rsidR="004D6222" w:rsidRDefault="004D6222" w:rsidP="008E53CC">
      <w:pPr>
        <w:pStyle w:val="a3"/>
        <w:numPr>
          <w:ilvl w:val="0"/>
          <w:numId w:val="2"/>
        </w:numPr>
      </w:pPr>
      <w:r>
        <w:t>Ответ Москомархитектуры на обращение граждан.</w:t>
      </w:r>
      <w:bookmarkStart w:id="0" w:name="_GoBack"/>
      <w:bookmarkEnd w:id="0"/>
    </w:p>
    <w:p w14:paraId="49566DFF" w14:textId="5805C09D" w:rsidR="009E2A6E" w:rsidRPr="006C53D0" w:rsidRDefault="009E2A6E" w:rsidP="009E2A6E">
      <w:pPr>
        <w:pStyle w:val="a3"/>
        <w:numPr>
          <w:ilvl w:val="0"/>
          <w:numId w:val="2"/>
        </w:numPr>
      </w:pPr>
      <w:r>
        <w:t xml:space="preserve">Фото следов обитания бобров на берегах реки </w:t>
      </w:r>
      <w:proofErr w:type="spellStart"/>
      <w:r>
        <w:t>Алёшинки</w:t>
      </w:r>
      <w:proofErr w:type="spellEnd"/>
      <w:r>
        <w:t>.</w:t>
      </w:r>
      <w:r w:rsidRPr="006C53D0">
        <w:t xml:space="preserve"> </w:t>
      </w:r>
    </w:p>
    <w:sectPr w:rsidR="009E2A6E" w:rsidRPr="006C53D0" w:rsidSect="00B85C0E">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FreeMono">
    <w:panose1 w:val="02070409020205020404"/>
    <w:charset w:val="55"/>
    <w:family w:val="auto"/>
    <w:pitch w:val="variable"/>
    <w:sig w:usb0="E0000EFF" w:usb1="500078FB" w:usb2="00048020" w:usb3="00000000" w:csb0="800000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DA"/>
    <w:multiLevelType w:val="hybridMultilevel"/>
    <w:tmpl w:val="EF9481F4"/>
    <w:lvl w:ilvl="0" w:tplc="7988EDC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
    <w:nsid w:val="4A612E5D"/>
    <w:multiLevelType w:val="hybridMultilevel"/>
    <w:tmpl w:val="8886046A"/>
    <w:lvl w:ilvl="0" w:tplc="C72A4564">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18"/>
    <w:rsid w:val="000207E5"/>
    <w:rsid w:val="00087594"/>
    <w:rsid w:val="00180BB5"/>
    <w:rsid w:val="00226B5B"/>
    <w:rsid w:val="003579E1"/>
    <w:rsid w:val="003A1FC7"/>
    <w:rsid w:val="003A4721"/>
    <w:rsid w:val="004D6222"/>
    <w:rsid w:val="00523707"/>
    <w:rsid w:val="0067702E"/>
    <w:rsid w:val="006C53D0"/>
    <w:rsid w:val="006D443C"/>
    <w:rsid w:val="00704C66"/>
    <w:rsid w:val="00735E4A"/>
    <w:rsid w:val="00780E86"/>
    <w:rsid w:val="007E4676"/>
    <w:rsid w:val="00823A4A"/>
    <w:rsid w:val="008860AD"/>
    <w:rsid w:val="008942CB"/>
    <w:rsid w:val="008A5A20"/>
    <w:rsid w:val="008E53CC"/>
    <w:rsid w:val="00917518"/>
    <w:rsid w:val="009E2A6E"/>
    <w:rsid w:val="00B3125A"/>
    <w:rsid w:val="00B3380E"/>
    <w:rsid w:val="00B70997"/>
    <w:rsid w:val="00B85C0E"/>
    <w:rsid w:val="00BA3625"/>
    <w:rsid w:val="00CB38AA"/>
    <w:rsid w:val="00D22DA6"/>
    <w:rsid w:val="00D97456"/>
    <w:rsid w:val="00F11547"/>
    <w:rsid w:val="00F93C5D"/>
    <w:rsid w:val="00FE347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B567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5A"/>
    <w:pPr>
      <w:ind w:left="720"/>
      <w:contextualSpacing/>
    </w:pPr>
  </w:style>
  <w:style w:type="character" w:customStyle="1" w:styleId="apple-converted-space">
    <w:name w:val="apple-converted-space"/>
    <w:basedOn w:val="a0"/>
    <w:rsid w:val="00823A4A"/>
  </w:style>
  <w:style w:type="character" w:styleId="a4">
    <w:name w:val="Hyperlink"/>
    <w:basedOn w:val="a0"/>
    <w:uiPriority w:val="99"/>
    <w:semiHidden/>
    <w:unhideWhenUsed/>
    <w:rsid w:val="006C53D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125A"/>
    <w:pPr>
      <w:ind w:left="720"/>
      <w:contextualSpacing/>
    </w:pPr>
  </w:style>
  <w:style w:type="character" w:customStyle="1" w:styleId="apple-converted-space">
    <w:name w:val="apple-converted-space"/>
    <w:basedOn w:val="a0"/>
    <w:rsid w:val="00823A4A"/>
  </w:style>
  <w:style w:type="character" w:styleId="a4">
    <w:name w:val="Hyperlink"/>
    <w:basedOn w:val="a0"/>
    <w:uiPriority w:val="99"/>
    <w:semiHidden/>
    <w:unhideWhenUsed/>
    <w:rsid w:val="006C53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56984">
      <w:bodyDiv w:val="1"/>
      <w:marLeft w:val="0"/>
      <w:marRight w:val="0"/>
      <w:marTop w:val="0"/>
      <w:marBottom w:val="0"/>
      <w:divBdr>
        <w:top w:val="none" w:sz="0" w:space="0" w:color="auto"/>
        <w:left w:val="none" w:sz="0" w:space="0" w:color="auto"/>
        <w:bottom w:val="none" w:sz="0" w:space="0" w:color="auto"/>
        <w:right w:val="none" w:sz="0" w:space="0" w:color="auto"/>
      </w:divBdr>
    </w:div>
    <w:div w:id="656767918">
      <w:bodyDiv w:val="1"/>
      <w:marLeft w:val="0"/>
      <w:marRight w:val="0"/>
      <w:marTop w:val="0"/>
      <w:marBottom w:val="0"/>
      <w:divBdr>
        <w:top w:val="none" w:sz="0" w:space="0" w:color="auto"/>
        <w:left w:val="none" w:sz="0" w:space="0" w:color="auto"/>
        <w:bottom w:val="none" w:sz="0" w:space="0" w:color="auto"/>
        <w:right w:val="none" w:sz="0" w:space="0" w:color="auto"/>
      </w:divBdr>
    </w:div>
    <w:div w:id="986859203">
      <w:bodyDiv w:val="1"/>
      <w:marLeft w:val="0"/>
      <w:marRight w:val="0"/>
      <w:marTop w:val="0"/>
      <w:marBottom w:val="0"/>
      <w:divBdr>
        <w:top w:val="none" w:sz="0" w:space="0" w:color="auto"/>
        <w:left w:val="none" w:sz="0" w:space="0" w:color="auto"/>
        <w:bottom w:val="none" w:sz="0" w:space="0" w:color="auto"/>
        <w:right w:val="none" w:sz="0" w:space="0" w:color="auto"/>
      </w:divBdr>
    </w:div>
    <w:div w:id="1209025918">
      <w:bodyDiv w:val="1"/>
      <w:marLeft w:val="0"/>
      <w:marRight w:val="0"/>
      <w:marTop w:val="0"/>
      <w:marBottom w:val="0"/>
      <w:divBdr>
        <w:top w:val="none" w:sz="0" w:space="0" w:color="auto"/>
        <w:left w:val="none" w:sz="0" w:space="0" w:color="auto"/>
        <w:bottom w:val="none" w:sz="0" w:space="0" w:color="auto"/>
        <w:right w:val="none" w:sz="0" w:space="0" w:color="auto"/>
      </w:divBdr>
    </w:div>
    <w:div w:id="1329288757">
      <w:bodyDiv w:val="1"/>
      <w:marLeft w:val="0"/>
      <w:marRight w:val="0"/>
      <w:marTop w:val="0"/>
      <w:marBottom w:val="0"/>
      <w:divBdr>
        <w:top w:val="none" w:sz="0" w:space="0" w:color="auto"/>
        <w:left w:val="none" w:sz="0" w:space="0" w:color="auto"/>
        <w:bottom w:val="none" w:sz="0" w:space="0" w:color="auto"/>
        <w:right w:val="none" w:sz="0" w:space="0" w:color="auto"/>
      </w:divBdr>
    </w:div>
    <w:div w:id="1355767508">
      <w:bodyDiv w:val="1"/>
      <w:marLeft w:val="0"/>
      <w:marRight w:val="0"/>
      <w:marTop w:val="0"/>
      <w:marBottom w:val="0"/>
      <w:divBdr>
        <w:top w:val="none" w:sz="0" w:space="0" w:color="auto"/>
        <w:left w:val="none" w:sz="0" w:space="0" w:color="auto"/>
        <w:bottom w:val="none" w:sz="0" w:space="0" w:color="auto"/>
        <w:right w:val="none" w:sz="0" w:space="0" w:color="auto"/>
      </w:divBdr>
    </w:div>
    <w:div w:id="1471050019">
      <w:bodyDiv w:val="1"/>
      <w:marLeft w:val="0"/>
      <w:marRight w:val="0"/>
      <w:marTop w:val="0"/>
      <w:marBottom w:val="0"/>
      <w:divBdr>
        <w:top w:val="none" w:sz="0" w:space="0" w:color="auto"/>
        <w:left w:val="none" w:sz="0" w:space="0" w:color="auto"/>
        <w:bottom w:val="none" w:sz="0" w:space="0" w:color="auto"/>
        <w:right w:val="none" w:sz="0" w:space="0" w:color="auto"/>
      </w:divBdr>
    </w:div>
    <w:div w:id="1656564949">
      <w:bodyDiv w:val="1"/>
      <w:marLeft w:val="0"/>
      <w:marRight w:val="0"/>
      <w:marTop w:val="0"/>
      <w:marBottom w:val="0"/>
      <w:divBdr>
        <w:top w:val="none" w:sz="0" w:space="0" w:color="auto"/>
        <w:left w:val="none" w:sz="0" w:space="0" w:color="auto"/>
        <w:bottom w:val="none" w:sz="0" w:space="0" w:color="auto"/>
        <w:right w:val="none" w:sz="0" w:space="0" w:color="auto"/>
      </w:divBdr>
    </w:div>
    <w:div w:id="1805342978">
      <w:bodyDiv w:val="1"/>
      <w:marLeft w:val="0"/>
      <w:marRight w:val="0"/>
      <w:marTop w:val="0"/>
      <w:marBottom w:val="0"/>
      <w:divBdr>
        <w:top w:val="none" w:sz="0" w:space="0" w:color="auto"/>
        <w:left w:val="none" w:sz="0" w:space="0" w:color="auto"/>
        <w:bottom w:val="none" w:sz="0" w:space="0" w:color="auto"/>
        <w:right w:val="none" w:sz="0" w:space="0" w:color="auto"/>
      </w:divBdr>
    </w:div>
    <w:div w:id="1848254170">
      <w:bodyDiv w:val="1"/>
      <w:marLeft w:val="0"/>
      <w:marRight w:val="0"/>
      <w:marTop w:val="0"/>
      <w:marBottom w:val="0"/>
      <w:divBdr>
        <w:top w:val="none" w:sz="0" w:space="0" w:color="auto"/>
        <w:left w:val="none" w:sz="0" w:space="0" w:color="auto"/>
        <w:bottom w:val="none" w:sz="0" w:space="0" w:color="auto"/>
        <w:right w:val="none" w:sz="0" w:space="0" w:color="auto"/>
      </w:divBdr>
    </w:div>
    <w:div w:id="20934249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3</Pages>
  <Words>817</Words>
  <Characters>5090</Characters>
  <Application>Microsoft Macintosh Word</Application>
  <DocSecurity>0</DocSecurity>
  <Lines>133</Lines>
  <Paragraphs>38</Paragraphs>
  <ScaleCrop>false</ScaleCrop>
  <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23</cp:revision>
  <dcterms:created xsi:type="dcterms:W3CDTF">2015-11-06T16:49:00Z</dcterms:created>
  <dcterms:modified xsi:type="dcterms:W3CDTF">2015-11-10T07:48:00Z</dcterms:modified>
</cp:coreProperties>
</file>