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12999" w:rsidRPr="002B53CA" w:rsidRDefault="00D67258">
      <w:pPr>
        <w:pStyle w:val="10"/>
        <w:jc w:val="right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Главе поселения </w:t>
      </w:r>
      <w:proofErr w:type="spellStart"/>
      <w:proofErr w:type="gram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proofErr w:type="gramEnd"/>
    </w:p>
    <w:p w:rsidR="00612999" w:rsidRPr="002B53CA" w:rsidRDefault="00D67258">
      <w:pPr>
        <w:pStyle w:val="10"/>
        <w:jc w:val="right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А.К.Гусеву</w:t>
      </w:r>
    </w:p>
    <w:p w:rsidR="00612999" w:rsidRPr="002B53CA" w:rsidRDefault="00D67258">
      <w:pPr>
        <w:pStyle w:val="10"/>
        <w:jc w:val="right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копия: прокурору города Москвы</w:t>
      </w:r>
    </w:p>
    <w:p w:rsidR="00612999" w:rsidRPr="002B53CA" w:rsidRDefault="00D67258">
      <w:pPr>
        <w:pStyle w:val="10"/>
        <w:jc w:val="right"/>
      </w:pP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С.В.Куденееву</w:t>
      </w:r>
      <w:proofErr w:type="spellEnd"/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  <w:jc w:val="center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ОТКРЫТОЕ ОБРАЩЕНИЕ</w:t>
      </w: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  <w:jc w:val="both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Мы, жители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, ознакомившись с Решением Совета депутатов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от 19.02.2015 № 4\20 «О согласовании территориальной схемы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Новомосковского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административного округа города Москвы» считаем, что указанное Решение принято преждевременно, без учёта мнения жителей-избирателей, сформированного на основе ознакомления с материалами Публичных слушаний по Проекту территориальной схемы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и требуем его пересмотра в интересах избирателей.</w:t>
      </w:r>
    </w:p>
    <w:p w:rsidR="00612999" w:rsidRPr="002B53CA" w:rsidRDefault="00612999">
      <w:pPr>
        <w:pStyle w:val="10"/>
        <w:jc w:val="both"/>
      </w:pPr>
    </w:p>
    <w:p w:rsidR="00612999" w:rsidRPr="002B53CA" w:rsidRDefault="00D67258">
      <w:pPr>
        <w:pStyle w:val="10"/>
        <w:jc w:val="both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Наше мнение по вопросу развития территории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доведено для принятия Решения до Городской комиссии по вопросам градостроительства, землепользования и застройки при Правительстве г. Москвы. Просим довести наше мнение и до Совета депутатов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для пересмотра ранее принятого Решения от 19.02.2015 № 4\20 и принятия объективного Решения в интересах избирателей.</w:t>
      </w:r>
    </w:p>
    <w:p w:rsidR="00612999" w:rsidRPr="002B53CA" w:rsidRDefault="00D67258">
      <w:pPr>
        <w:pStyle w:val="10"/>
        <w:jc w:val="both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В случае дальнейшего игнорирования Вами интересов жителей, оставляем за собой право принятия мер по отзыву депутатов, нарушающих гражданские права избирателей, строго в соответствии с Законом РФ от 06 октября 2003 г. № 131 ФЗ.</w:t>
      </w:r>
    </w:p>
    <w:p w:rsidR="00612999" w:rsidRPr="002B53CA" w:rsidRDefault="00D67258">
      <w:pPr>
        <w:pStyle w:val="10"/>
        <w:jc w:val="both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Приложение: копия обращения жителей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в адрес Комиссии по проведению Публичных слушаний по утверждению территориальной схемы развития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в составе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ТиНАО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г. Москвы на 2-х листах.</w:t>
      </w: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Жители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>.</w:t>
      </w: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Всего подписей - ; подписных листов - .</w:t>
      </w: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</w:pPr>
      <w:r w:rsidRPr="002B53CA">
        <w:rPr>
          <w:color w:val="222222"/>
          <w:sz w:val="20"/>
        </w:rPr>
        <w:t>09 марта 2015 года                                                                                                              г. Москва</w:t>
      </w:r>
    </w:p>
    <w:p w:rsidR="00612999" w:rsidRPr="002B53CA" w:rsidRDefault="00612999">
      <w:pPr>
        <w:pStyle w:val="10"/>
      </w:pPr>
    </w:p>
    <w:p w:rsidR="00D67258" w:rsidRPr="002B53CA" w:rsidRDefault="00D67258">
      <w:pPr>
        <w:pStyle w:val="10"/>
      </w:pPr>
    </w:p>
    <w:p w:rsidR="00D67258" w:rsidRPr="002B53CA" w:rsidRDefault="00D67258">
      <w:pPr>
        <w:pStyle w:val="10"/>
        <w:sectPr w:rsidR="00D67258" w:rsidRPr="002B53CA" w:rsidSect="00612999">
          <w:footerReference w:type="default" r:id="rId7"/>
          <w:pgSz w:w="12240" w:h="15840"/>
          <w:pgMar w:top="1440" w:right="1440" w:bottom="1440" w:left="1440" w:header="720" w:footer="720" w:gutter="0"/>
          <w:pgNumType w:start="1"/>
          <w:cols w:space="720"/>
        </w:sectPr>
      </w:pPr>
    </w:p>
    <w:p w:rsidR="00D67258" w:rsidRPr="002B53CA" w:rsidRDefault="00D67258">
      <w:pPr>
        <w:pStyle w:val="10"/>
      </w:pPr>
    </w:p>
    <w:p w:rsidR="00612999" w:rsidRPr="002B53CA" w:rsidRDefault="00612999">
      <w:pPr>
        <w:pStyle w:val="10"/>
      </w:pPr>
    </w:p>
    <w:p w:rsidR="00612999" w:rsidRPr="002B53CA" w:rsidRDefault="00D67258">
      <w:pPr>
        <w:pStyle w:val="10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ПОДПИСНОЙ ЛИСТ</w:t>
      </w:r>
    </w:p>
    <w:p w:rsidR="00612999" w:rsidRPr="002B53CA" w:rsidRDefault="00D67258">
      <w:pPr>
        <w:pStyle w:val="10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к ОТКРЫТОМУ ОБРАЩЕНИЮ в адрес Главы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А.К.Гусева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по Решению Совета депутатов поселения </w:t>
      </w:r>
      <w:proofErr w:type="spellStart"/>
      <w:r w:rsidRPr="002B53CA">
        <w:rPr>
          <w:rFonts w:ascii="Georgia" w:eastAsia="Georgia" w:hAnsi="Georgia" w:cs="Georgia"/>
          <w:color w:val="141414"/>
          <w:shd w:val="clear" w:color="auto" w:fill="FCFCFF"/>
        </w:rPr>
        <w:t>Внуковское</w:t>
      </w:r>
      <w:proofErr w:type="spellEnd"/>
      <w:r w:rsidRPr="002B53CA">
        <w:rPr>
          <w:rFonts w:ascii="Georgia" w:eastAsia="Georgia" w:hAnsi="Georgia" w:cs="Georgia"/>
          <w:color w:val="141414"/>
          <w:shd w:val="clear" w:color="auto" w:fill="FCFCFF"/>
        </w:rPr>
        <w:t xml:space="preserve"> от 19.02.2015 г. № 4\20</w:t>
      </w:r>
    </w:p>
    <w:p w:rsidR="00612999" w:rsidRPr="002B53CA" w:rsidRDefault="00D67258">
      <w:pPr>
        <w:pStyle w:val="10"/>
      </w:pPr>
      <w:r w:rsidRPr="002B53CA">
        <w:rPr>
          <w:rFonts w:ascii="Georgia" w:eastAsia="Georgia" w:hAnsi="Georgia" w:cs="Georgia"/>
          <w:color w:val="141414"/>
          <w:shd w:val="clear" w:color="auto" w:fill="FCFCFF"/>
        </w:rPr>
        <w:t>05 марта 2015 года г. Москва</w:t>
      </w:r>
    </w:p>
    <w:p w:rsidR="00612999" w:rsidRPr="002B53CA" w:rsidRDefault="00612999">
      <w:pPr>
        <w:pStyle w:val="10"/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701"/>
        <w:gridCol w:w="2835"/>
        <w:gridCol w:w="2396"/>
        <w:gridCol w:w="2140"/>
        <w:gridCol w:w="1444"/>
      </w:tblGrid>
      <w:tr w:rsidR="005A0926" w:rsidRPr="002B53CA" w:rsidTr="006213AA">
        <w:trPr>
          <w:trHeight w:val="1418"/>
        </w:trPr>
        <w:tc>
          <w:tcPr>
            <w:tcW w:w="67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sz w:val="20"/>
              </w:rPr>
              <w:t>№</w:t>
            </w:r>
          </w:p>
        </w:tc>
        <w:tc>
          <w:tcPr>
            <w:tcW w:w="198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sz w:val="20"/>
              </w:rPr>
              <w:t>ФИО</w:t>
            </w:r>
          </w:p>
        </w:tc>
        <w:tc>
          <w:tcPr>
            <w:tcW w:w="1701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color w:val="222222"/>
                <w:sz w:val="20"/>
              </w:rPr>
              <w:t>Паспортные данные/</w:t>
            </w:r>
            <w:proofErr w:type="spellStart"/>
            <w:r w:rsidRPr="002B53CA">
              <w:rPr>
                <w:b/>
                <w:color w:val="222222"/>
                <w:sz w:val="20"/>
              </w:rPr>
              <w:t>Св</w:t>
            </w:r>
            <w:proofErr w:type="spellEnd"/>
            <w:r w:rsidRPr="002B53CA">
              <w:rPr>
                <w:b/>
                <w:color w:val="222222"/>
                <w:sz w:val="20"/>
              </w:rPr>
              <w:t>-во о рождении (серия, номер)</w:t>
            </w:r>
          </w:p>
        </w:tc>
        <w:tc>
          <w:tcPr>
            <w:tcW w:w="283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sz w:val="20"/>
              </w:rPr>
              <w:t>Кем выдан</w:t>
            </w:r>
          </w:p>
        </w:tc>
        <w:tc>
          <w:tcPr>
            <w:tcW w:w="2396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sz w:val="20"/>
              </w:rPr>
              <w:t>Место жительства/</w:t>
            </w:r>
            <w:r w:rsidRPr="002B53CA">
              <w:rPr>
                <w:b/>
                <w:color w:val="222222"/>
                <w:sz w:val="20"/>
              </w:rPr>
              <w:t xml:space="preserve"> Правоустанавливающие документы</w:t>
            </w:r>
          </w:p>
        </w:tc>
        <w:tc>
          <w:tcPr>
            <w:tcW w:w="2140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color w:val="222222"/>
                <w:sz w:val="20"/>
              </w:rPr>
              <w:t>телефон</w:t>
            </w:r>
          </w:p>
        </w:tc>
        <w:tc>
          <w:tcPr>
            <w:tcW w:w="1444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  <w:r w:rsidRPr="002B53CA">
              <w:rPr>
                <w:b/>
                <w:color w:val="222222"/>
                <w:sz w:val="20"/>
              </w:rPr>
              <w:t>Подпись</w:t>
            </w:r>
          </w:p>
        </w:tc>
      </w:tr>
      <w:tr w:rsidR="005A0926" w:rsidRPr="002B53CA" w:rsidTr="006213AA">
        <w:trPr>
          <w:trHeight w:val="1418"/>
        </w:trPr>
        <w:tc>
          <w:tcPr>
            <w:tcW w:w="67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98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701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83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396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140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444" w:type="dxa"/>
          </w:tcPr>
          <w:p w:rsidR="005A0926" w:rsidRPr="002B53CA" w:rsidRDefault="005A0926" w:rsidP="006213AA">
            <w:pPr>
              <w:pStyle w:val="10"/>
            </w:pPr>
          </w:p>
        </w:tc>
      </w:tr>
      <w:tr w:rsidR="005A0926" w:rsidRPr="002B53CA" w:rsidTr="006213AA">
        <w:trPr>
          <w:trHeight w:val="1418"/>
        </w:trPr>
        <w:tc>
          <w:tcPr>
            <w:tcW w:w="67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98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701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83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396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140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444" w:type="dxa"/>
          </w:tcPr>
          <w:p w:rsidR="005A0926" w:rsidRPr="002B53CA" w:rsidRDefault="005A0926" w:rsidP="006213AA">
            <w:pPr>
              <w:pStyle w:val="10"/>
            </w:pPr>
          </w:p>
        </w:tc>
      </w:tr>
      <w:tr w:rsidR="005A0926" w:rsidRPr="002B53CA" w:rsidTr="002F21CB">
        <w:trPr>
          <w:trHeight w:val="1199"/>
        </w:trPr>
        <w:tc>
          <w:tcPr>
            <w:tcW w:w="67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98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701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835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396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2140" w:type="dxa"/>
          </w:tcPr>
          <w:p w:rsidR="005A0926" w:rsidRPr="002B53CA" w:rsidRDefault="005A0926" w:rsidP="006213AA">
            <w:pPr>
              <w:pStyle w:val="10"/>
            </w:pPr>
          </w:p>
        </w:tc>
        <w:tc>
          <w:tcPr>
            <w:tcW w:w="1444" w:type="dxa"/>
          </w:tcPr>
          <w:p w:rsidR="005A0926" w:rsidRPr="002B53CA" w:rsidRDefault="005A0926" w:rsidP="006213AA">
            <w:pPr>
              <w:pStyle w:val="10"/>
            </w:pPr>
          </w:p>
        </w:tc>
      </w:tr>
      <w:tr w:rsidR="005A0926" w:rsidTr="006213AA">
        <w:trPr>
          <w:trHeight w:val="1418"/>
        </w:trPr>
        <w:tc>
          <w:tcPr>
            <w:tcW w:w="67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2835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2396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2140" w:type="dxa"/>
            <w:vAlign w:val="center"/>
          </w:tcPr>
          <w:p w:rsidR="005A0926" w:rsidRPr="002B53CA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  <w:tc>
          <w:tcPr>
            <w:tcW w:w="1444" w:type="dxa"/>
            <w:vAlign w:val="center"/>
          </w:tcPr>
          <w:p w:rsidR="005A0926" w:rsidRPr="001C3123" w:rsidRDefault="005A0926" w:rsidP="006213AA">
            <w:pPr>
              <w:pStyle w:val="10"/>
              <w:jc w:val="center"/>
              <w:rPr>
                <w:b/>
                <w:sz w:val="20"/>
              </w:rPr>
            </w:pPr>
          </w:p>
        </w:tc>
      </w:tr>
    </w:tbl>
    <w:p w:rsidR="00612999" w:rsidRDefault="00612999">
      <w:pPr>
        <w:pStyle w:val="10"/>
      </w:pPr>
      <w:bookmarkStart w:id="0" w:name="_GoBack"/>
      <w:bookmarkEnd w:id="0"/>
    </w:p>
    <w:sectPr w:rsidR="00612999" w:rsidSect="00D67258">
      <w:pgSz w:w="15840" w:h="12240" w:orient="landscape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BB1" w:rsidRDefault="00C80BB1" w:rsidP="002A3D64">
      <w:pPr>
        <w:spacing w:line="240" w:lineRule="auto"/>
      </w:pPr>
      <w:r>
        <w:separator/>
      </w:r>
    </w:p>
  </w:endnote>
  <w:endnote w:type="continuationSeparator" w:id="0">
    <w:p w:rsidR="00C80BB1" w:rsidRDefault="00C80BB1" w:rsidP="002A3D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D64" w:rsidRDefault="002A3D64" w:rsidP="002A3D64">
    <w:pPr>
      <w:pStyle w:val="10"/>
    </w:pPr>
    <w:r>
      <w:rPr>
        <w:rFonts w:ascii="Georgia" w:eastAsia="Georgia" w:hAnsi="Georgia" w:cs="Georgia"/>
        <w:color w:val="141414"/>
        <w:shd w:val="clear" w:color="auto" w:fill="FCFCFF"/>
      </w:rPr>
      <w:t>Верно:____________________ ____________________ ____________</w:t>
    </w:r>
  </w:p>
  <w:p w:rsidR="002A3D64" w:rsidRDefault="002A3D64" w:rsidP="002A3D64">
    <w:pPr>
      <w:pStyle w:val="10"/>
      <w:ind w:left="720" w:firstLine="720"/>
    </w:pPr>
    <w:r>
      <w:rPr>
        <w:rFonts w:ascii="Georgia" w:eastAsia="Georgia" w:hAnsi="Georgia" w:cs="Georgia"/>
        <w:color w:val="141414"/>
        <w:shd w:val="clear" w:color="auto" w:fill="FCFCFF"/>
      </w:rPr>
      <w:t xml:space="preserve">\Ф.И.О.\ </w:t>
    </w:r>
    <w:r>
      <w:rPr>
        <w:rFonts w:ascii="Georgia" w:eastAsia="Georgia" w:hAnsi="Georgia" w:cs="Georgia"/>
        <w:color w:val="141414"/>
        <w:shd w:val="clear" w:color="auto" w:fill="FCFCFF"/>
      </w:rPr>
      <w:tab/>
    </w:r>
    <w:r>
      <w:rPr>
        <w:rFonts w:ascii="Georgia" w:eastAsia="Georgia" w:hAnsi="Georgia" w:cs="Georgia"/>
        <w:color w:val="141414"/>
        <w:shd w:val="clear" w:color="auto" w:fill="FCFCFF"/>
      </w:rPr>
      <w:tab/>
    </w:r>
    <w:r>
      <w:rPr>
        <w:rFonts w:ascii="Georgia" w:eastAsia="Georgia" w:hAnsi="Georgia" w:cs="Georgia"/>
        <w:color w:val="141414"/>
        <w:shd w:val="clear" w:color="auto" w:fill="FCFCFF"/>
      </w:rPr>
      <w:tab/>
      <w:t xml:space="preserve">\Тел.\ </w:t>
    </w:r>
    <w:r>
      <w:rPr>
        <w:rFonts w:ascii="Georgia" w:eastAsia="Georgia" w:hAnsi="Georgia" w:cs="Georgia"/>
        <w:color w:val="141414"/>
        <w:shd w:val="clear" w:color="auto" w:fill="FCFCFF"/>
      </w:rPr>
      <w:tab/>
    </w:r>
    <w:r>
      <w:rPr>
        <w:rFonts w:ascii="Georgia" w:eastAsia="Georgia" w:hAnsi="Georgia" w:cs="Georgia"/>
        <w:color w:val="141414"/>
        <w:shd w:val="clear" w:color="auto" w:fill="FCFCFF"/>
      </w:rPr>
      <w:tab/>
    </w:r>
    <w:r>
      <w:rPr>
        <w:rFonts w:ascii="Georgia" w:eastAsia="Georgia" w:hAnsi="Georgia" w:cs="Georgia"/>
        <w:color w:val="141414"/>
        <w:shd w:val="clear" w:color="auto" w:fill="FCFCFF"/>
      </w:rPr>
      <w:tab/>
      <w:t>\Подпись\</w:t>
    </w:r>
  </w:p>
  <w:p w:rsidR="002A3D64" w:rsidRDefault="002A3D6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BB1" w:rsidRDefault="00C80BB1" w:rsidP="002A3D64">
      <w:pPr>
        <w:spacing w:line="240" w:lineRule="auto"/>
      </w:pPr>
      <w:r>
        <w:separator/>
      </w:r>
    </w:p>
  </w:footnote>
  <w:footnote w:type="continuationSeparator" w:id="0">
    <w:p w:rsidR="00C80BB1" w:rsidRDefault="00C80BB1" w:rsidP="002A3D6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2999"/>
    <w:rsid w:val="000C53CC"/>
    <w:rsid w:val="002A3D64"/>
    <w:rsid w:val="002B53CA"/>
    <w:rsid w:val="002F21CB"/>
    <w:rsid w:val="005A0926"/>
    <w:rsid w:val="00612999"/>
    <w:rsid w:val="00A82AF4"/>
    <w:rsid w:val="00C80BB1"/>
    <w:rsid w:val="00D6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612999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10"/>
    <w:next w:val="10"/>
    <w:rsid w:val="00612999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10"/>
    <w:next w:val="10"/>
    <w:rsid w:val="00612999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10"/>
    <w:next w:val="10"/>
    <w:rsid w:val="00612999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10"/>
    <w:next w:val="10"/>
    <w:rsid w:val="00612999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10"/>
    <w:next w:val="10"/>
    <w:rsid w:val="00612999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12999"/>
  </w:style>
  <w:style w:type="table" w:customStyle="1" w:styleId="TableNormal">
    <w:name w:val="Table Normal"/>
    <w:rsid w:val="006129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12999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10"/>
    <w:next w:val="10"/>
    <w:rsid w:val="00612999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table" w:customStyle="1" w:styleId="a5">
    <w:basedOn w:val="TableNormal"/>
    <w:rsid w:val="00612999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basedOn w:val="a"/>
    <w:link w:val="a7"/>
    <w:uiPriority w:val="99"/>
    <w:unhideWhenUsed/>
    <w:rsid w:val="002A3D64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A3D64"/>
  </w:style>
  <w:style w:type="paragraph" w:styleId="a8">
    <w:name w:val="footer"/>
    <w:basedOn w:val="a"/>
    <w:link w:val="a9"/>
    <w:uiPriority w:val="99"/>
    <w:unhideWhenUsed/>
    <w:rsid w:val="002A3D64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A3D64"/>
  </w:style>
  <w:style w:type="table" w:styleId="aa">
    <w:name w:val="Table Grid"/>
    <w:basedOn w:val="a1"/>
    <w:uiPriority w:val="59"/>
    <w:rsid w:val="005A092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Рябов Максим Александрович</dc:creator>
  <cp:lastModifiedBy>Senchenko Pavel</cp:lastModifiedBy>
  <cp:revision>7</cp:revision>
  <dcterms:created xsi:type="dcterms:W3CDTF">2015-03-10T12:32:00Z</dcterms:created>
  <dcterms:modified xsi:type="dcterms:W3CDTF">2015-03-10T13:20:00Z</dcterms:modified>
</cp:coreProperties>
</file>